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BA7" w:rsidRPr="00B61D35" w:rsidRDefault="000232A7" w:rsidP="00B61D35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Affirmative Fair Housing Marketing Plan</w:t>
      </w:r>
    </w:p>
    <w:p w:rsidR="00B61D35" w:rsidRDefault="00B61D35" w:rsidP="00B61D35">
      <w:pPr>
        <w:pStyle w:val="NoSpacing"/>
        <w:jc w:val="center"/>
        <w:rPr>
          <w:b/>
          <w:sz w:val="28"/>
          <w:szCs w:val="28"/>
        </w:rPr>
      </w:pPr>
      <w:r w:rsidRPr="00B61D35">
        <w:rPr>
          <w:b/>
          <w:sz w:val="28"/>
          <w:szCs w:val="28"/>
        </w:rPr>
        <w:t>Attachment to HUD-935.2A</w:t>
      </w:r>
    </w:p>
    <w:p w:rsidR="00B61D35" w:rsidRDefault="00B61D35" w:rsidP="00B61D35">
      <w:pPr>
        <w:pStyle w:val="NoSpacing"/>
        <w:jc w:val="center"/>
        <w:rPr>
          <w:b/>
          <w:sz w:val="28"/>
          <w:szCs w:val="28"/>
        </w:rPr>
      </w:pPr>
    </w:p>
    <w:p w:rsidR="00B61D35" w:rsidRDefault="00B61D35" w:rsidP="00B61D35">
      <w:pPr>
        <w:pStyle w:val="NoSpacing"/>
        <w:jc w:val="center"/>
        <w:rPr>
          <w:b/>
          <w:sz w:val="28"/>
          <w:szCs w:val="28"/>
        </w:rPr>
      </w:pPr>
    </w:p>
    <w:p w:rsidR="00746F09" w:rsidRDefault="00B61D35" w:rsidP="00B61D3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Pursuant to Section 4.3.2 of the Guide, and in efforts to provide the greatest access to housing opportunities by Maryland’s residents, </w:t>
      </w:r>
      <w:r w:rsidR="00746F09">
        <w:rPr>
          <w:sz w:val="24"/>
          <w:szCs w:val="24"/>
        </w:rPr>
        <w:t>________________________________________</w:t>
      </w:r>
    </w:p>
    <w:p w:rsidR="00746F09" w:rsidRPr="00746F09" w:rsidRDefault="00746F09" w:rsidP="00746F09">
      <w:pPr>
        <w:pStyle w:val="NoSpacing"/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746F09">
        <w:rPr>
          <w:b/>
          <w:sz w:val="24"/>
          <w:szCs w:val="24"/>
        </w:rPr>
        <w:t>(Name of the Project)</w:t>
      </w:r>
    </w:p>
    <w:p w:rsidR="00B61D35" w:rsidRDefault="00374963" w:rsidP="00746F0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gramStart"/>
      <w:r w:rsidR="00B61D35">
        <w:rPr>
          <w:sz w:val="24"/>
          <w:szCs w:val="24"/>
        </w:rPr>
        <w:t>will</w:t>
      </w:r>
      <w:proofErr w:type="gramEnd"/>
      <w:r w:rsidR="00B61D35">
        <w:rPr>
          <w:sz w:val="24"/>
          <w:szCs w:val="24"/>
        </w:rPr>
        <w:t xml:space="preserve"> include the following provisions effective </w:t>
      </w:r>
      <w:r>
        <w:rPr>
          <w:sz w:val="24"/>
          <w:szCs w:val="24"/>
        </w:rPr>
        <w:t>upon the completion of construction</w:t>
      </w:r>
      <w:r w:rsidR="00B61D35">
        <w:rPr>
          <w:sz w:val="24"/>
          <w:szCs w:val="24"/>
        </w:rPr>
        <w:t>:</w:t>
      </w:r>
    </w:p>
    <w:p w:rsidR="00B61D35" w:rsidRDefault="00B61D35" w:rsidP="00B61D35">
      <w:pPr>
        <w:pStyle w:val="NoSpacing"/>
        <w:rPr>
          <w:sz w:val="24"/>
          <w:szCs w:val="24"/>
        </w:rPr>
      </w:pPr>
    </w:p>
    <w:p w:rsidR="00B61D35" w:rsidRDefault="00B61D35" w:rsidP="00B61D35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Prohibit </w:t>
      </w:r>
      <w:r w:rsidR="004067B0">
        <w:rPr>
          <w:sz w:val="24"/>
          <w:szCs w:val="24"/>
        </w:rPr>
        <w:t xml:space="preserve">minimum </w:t>
      </w:r>
      <w:r>
        <w:rPr>
          <w:sz w:val="24"/>
          <w:szCs w:val="24"/>
        </w:rPr>
        <w:t>income requirements for prospective tenants with Housing Choice Vouchers or similar vouchers;</w:t>
      </w:r>
    </w:p>
    <w:p w:rsidR="00C50E1B" w:rsidRDefault="00C50E1B" w:rsidP="00B61D35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Eliminate local residency preferences;</w:t>
      </w:r>
    </w:p>
    <w:p w:rsidR="00B61D35" w:rsidRDefault="00B61D35" w:rsidP="00B61D35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ensure access to leasing offices for persons with disabilities;</w:t>
      </w:r>
    </w:p>
    <w:p w:rsidR="00B61D35" w:rsidRDefault="00B61D35" w:rsidP="00B61D35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provide flexible application and office hours to permit working families and individuals to apply; and</w:t>
      </w:r>
    </w:p>
    <w:p w:rsidR="00B61D35" w:rsidRDefault="00B61D35" w:rsidP="00B61D35">
      <w:pPr>
        <w:pStyle w:val="NoSpacing"/>
        <w:numPr>
          <w:ilvl w:val="0"/>
          <w:numId w:val="1"/>
        </w:numPr>
        <w:rPr>
          <w:sz w:val="24"/>
          <w:szCs w:val="24"/>
        </w:rPr>
      </w:pPr>
      <w:proofErr w:type="gramStart"/>
      <w:r>
        <w:rPr>
          <w:sz w:val="24"/>
          <w:szCs w:val="24"/>
        </w:rPr>
        <w:t>encourage</w:t>
      </w:r>
      <w:proofErr w:type="gramEnd"/>
      <w:r>
        <w:rPr>
          <w:sz w:val="24"/>
          <w:szCs w:val="24"/>
        </w:rPr>
        <w:t xml:space="preserve"> credit references and testing that take into account the needs of persons with disabilities or special needs.</w:t>
      </w:r>
    </w:p>
    <w:p w:rsidR="00CD154E" w:rsidRDefault="00CD154E" w:rsidP="00CD154E">
      <w:pPr>
        <w:pStyle w:val="NoSpacing"/>
        <w:rPr>
          <w:sz w:val="24"/>
          <w:szCs w:val="24"/>
        </w:rPr>
      </w:pPr>
    </w:p>
    <w:p w:rsidR="00CD154E" w:rsidRDefault="00CD154E" w:rsidP="00CD154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In the event HUD updated form HUD-935.2A or DHCD later publishes additional AFHMP requirements, applicants will be required to use the newest versions of such forms and/or criteria available.</w:t>
      </w:r>
    </w:p>
    <w:p w:rsidR="00B61D35" w:rsidRDefault="00B61D35" w:rsidP="00B61D35">
      <w:pPr>
        <w:pStyle w:val="NoSpacing"/>
        <w:rPr>
          <w:sz w:val="24"/>
          <w:szCs w:val="24"/>
        </w:rPr>
      </w:pPr>
    </w:p>
    <w:p w:rsidR="00B61D35" w:rsidRDefault="00B61D35" w:rsidP="00B61D35">
      <w:pPr>
        <w:pStyle w:val="NoSpacing"/>
        <w:rPr>
          <w:sz w:val="24"/>
          <w:szCs w:val="24"/>
        </w:rPr>
      </w:pPr>
    </w:p>
    <w:p w:rsidR="00B61D35" w:rsidRDefault="00B61D35" w:rsidP="00B61D35">
      <w:pPr>
        <w:pStyle w:val="NoSpacing"/>
        <w:rPr>
          <w:sz w:val="24"/>
          <w:szCs w:val="24"/>
        </w:rPr>
      </w:pPr>
    </w:p>
    <w:p w:rsidR="00B61D35" w:rsidRDefault="00B61D35" w:rsidP="00B61D35">
      <w:pPr>
        <w:pStyle w:val="NoSpacing"/>
        <w:rPr>
          <w:sz w:val="24"/>
          <w:szCs w:val="24"/>
        </w:rPr>
      </w:pPr>
    </w:p>
    <w:p w:rsidR="00B61D35" w:rsidRPr="00B61D35" w:rsidRDefault="00B61D35" w:rsidP="00B61D35">
      <w:pPr>
        <w:pStyle w:val="NoSpacing"/>
        <w:pBdr>
          <w:bottom w:val="single" w:sz="4" w:space="1" w:color="auto"/>
        </w:pBdr>
        <w:rPr>
          <w:sz w:val="24"/>
          <w:szCs w:val="24"/>
        </w:rPr>
      </w:pPr>
    </w:p>
    <w:p w:rsidR="00B61D35" w:rsidRPr="00746F09" w:rsidRDefault="00B61D35" w:rsidP="00B61D35">
      <w:pPr>
        <w:rPr>
          <w:b/>
        </w:rPr>
      </w:pPr>
      <w:bookmarkStart w:id="0" w:name="_GoBack"/>
      <w:r w:rsidRPr="00746F09">
        <w:rPr>
          <w:b/>
        </w:rPr>
        <w:t>Name (type or print)</w:t>
      </w:r>
      <w:bookmarkEnd w:id="0"/>
    </w:p>
    <w:sectPr w:rsidR="00B61D35" w:rsidRPr="00746F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516168"/>
    <w:multiLevelType w:val="hybridMultilevel"/>
    <w:tmpl w:val="14F0B534"/>
    <w:lvl w:ilvl="0" w:tplc="0C36B3CC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D35"/>
    <w:rsid w:val="000232A7"/>
    <w:rsid w:val="001F32AE"/>
    <w:rsid w:val="00374963"/>
    <w:rsid w:val="004067B0"/>
    <w:rsid w:val="00746F09"/>
    <w:rsid w:val="007A7394"/>
    <w:rsid w:val="009B1BA7"/>
    <w:rsid w:val="00A81E70"/>
    <w:rsid w:val="00B61D35"/>
    <w:rsid w:val="00C50E1B"/>
    <w:rsid w:val="00CD154E"/>
    <w:rsid w:val="00DD4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61D3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61D3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D2809D534E2E4791F34A639EDE4B8D" ma:contentTypeVersion="4" ma:contentTypeDescription="Create a new document." ma:contentTypeScope="" ma:versionID="f952c9c9f8901f2d17956aa47c4ffba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f1912dda2c34800ae3d5e8677634f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972C33F-4F23-467A-8008-9A1EB8CEFD62}"/>
</file>

<file path=customXml/itemProps2.xml><?xml version="1.0" encoding="utf-8"?>
<ds:datastoreItem xmlns:ds="http://schemas.openxmlformats.org/officeDocument/2006/customXml" ds:itemID="{30DAA5A5-BF31-423D-B9DA-75D5821F14C3}"/>
</file>

<file path=customXml/itemProps3.xml><?xml version="1.0" encoding="utf-8"?>
<ds:datastoreItem xmlns:ds="http://schemas.openxmlformats.org/officeDocument/2006/customXml" ds:itemID="{07F6D4B2-58CA-49D5-AAA8-7675EBDB3D0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Maryland- DHCD IT</Company>
  <LinksUpToDate>false</LinksUpToDate>
  <CharactersWithSpaces>1014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Lawson, Alvin</dc:creator>
  <cp:lastModifiedBy>Manuel, Shalonda</cp:lastModifiedBy>
  <cp:revision>2</cp:revision>
  <dcterms:created xsi:type="dcterms:W3CDTF">2015-09-22T12:42:00Z</dcterms:created>
  <dcterms:modified xsi:type="dcterms:W3CDTF">2015-09-22T12:42:00Z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0x01010012D2809D534E2E4791F34A639EDE4B8D</vt:lpwstr>
  </property>
</Properties>
</file>