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5"/>
      </w:tblGrid>
      <w:tr w:rsidR="005320F4" w:rsidRPr="005320F4" w:rsidTr="005320F4">
        <w:trPr>
          <w:trHeight w:val="2848"/>
        </w:trPr>
        <w:tc>
          <w:tcPr>
            <w:tcW w:w="9305" w:type="dxa"/>
          </w:tcPr>
          <w:p w:rsidR="005320F4" w:rsidRPr="005320F4" w:rsidRDefault="005320F4" w:rsidP="005320F4">
            <w:pPr>
              <w:rPr>
                <w:sz w:val="24"/>
              </w:rPr>
            </w:pPr>
            <w:bookmarkStart w:id="0" w:name="_GoBack"/>
            <w:bookmarkEnd w:id="0"/>
            <w:r w:rsidRPr="005320F4">
              <w:rPr>
                <w:noProof/>
                <w:sz w:val="24"/>
              </w:rPr>
              <w:drawing>
                <wp:inline distT="0" distB="0" distL="0" distR="0" wp14:anchorId="4190E1C9" wp14:editId="6E32C0F2">
                  <wp:extent cx="2054510" cy="1566864"/>
                  <wp:effectExtent l="0" t="0" r="317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6VUS3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1916" cy="1564886"/>
                          </a:xfrm>
                          <a:prstGeom prst="rect">
                            <a:avLst/>
                          </a:prstGeom>
                        </pic:spPr>
                      </pic:pic>
                    </a:graphicData>
                  </a:graphic>
                </wp:inline>
              </w:drawing>
            </w:r>
          </w:p>
          <w:p w:rsidR="005320F4" w:rsidRPr="005320F4" w:rsidRDefault="005320F4" w:rsidP="005320F4">
            <w:pPr>
              <w:rPr>
                <w:sz w:val="24"/>
              </w:rPr>
            </w:pPr>
          </w:p>
        </w:tc>
      </w:tr>
      <w:tr w:rsidR="005320F4" w:rsidRPr="005320F4" w:rsidTr="008159B7">
        <w:trPr>
          <w:trHeight w:val="6057"/>
        </w:trPr>
        <w:tc>
          <w:tcPr>
            <w:tcW w:w="9305" w:type="dxa"/>
          </w:tcPr>
          <w:p w:rsidR="005320F4" w:rsidRPr="005320F4" w:rsidRDefault="005320F4" w:rsidP="008159B7">
            <w:pPr>
              <w:jc w:val="center"/>
              <w:rPr>
                <w:rFonts w:asciiTheme="majorHAnsi" w:hAnsiTheme="majorHAnsi"/>
                <w:b/>
                <w:color w:val="365F91" w:themeColor="accent1" w:themeShade="BF"/>
                <w:sz w:val="44"/>
                <w:szCs w:val="44"/>
              </w:rPr>
            </w:pPr>
            <w:r w:rsidRPr="005320F4">
              <w:rPr>
                <w:rFonts w:asciiTheme="majorHAnsi" w:hAnsiTheme="majorHAnsi"/>
                <w:b/>
                <w:color w:val="365F91" w:themeColor="accent1" w:themeShade="BF"/>
                <w:sz w:val="44"/>
                <w:szCs w:val="44"/>
              </w:rPr>
              <w:t>Multifamily Housing Development Programs</w:t>
            </w:r>
          </w:p>
          <w:p w:rsidR="008159B7" w:rsidRDefault="008159B7" w:rsidP="005320F4">
            <w:pPr>
              <w:jc w:val="center"/>
              <w:rPr>
                <w:rFonts w:asciiTheme="majorHAnsi" w:hAnsiTheme="majorHAnsi"/>
                <w:b/>
                <w:color w:val="365F91" w:themeColor="accent1" w:themeShade="BF"/>
                <w:sz w:val="48"/>
                <w:szCs w:val="48"/>
              </w:rPr>
            </w:pPr>
          </w:p>
          <w:p w:rsidR="008159B7" w:rsidRDefault="008159B7" w:rsidP="005320F4">
            <w:pPr>
              <w:jc w:val="center"/>
              <w:rPr>
                <w:rFonts w:asciiTheme="majorHAnsi" w:hAnsiTheme="majorHAnsi"/>
                <w:b/>
                <w:color w:val="365F91" w:themeColor="accent1" w:themeShade="BF"/>
                <w:sz w:val="48"/>
                <w:szCs w:val="48"/>
              </w:rPr>
            </w:pPr>
          </w:p>
          <w:p w:rsidR="008159B7" w:rsidRDefault="005320F4" w:rsidP="008159B7">
            <w:pPr>
              <w:jc w:val="center"/>
              <w:rPr>
                <w:rFonts w:asciiTheme="majorHAnsi" w:hAnsiTheme="majorHAnsi"/>
                <w:b/>
                <w:color w:val="365F91" w:themeColor="accent1" w:themeShade="BF"/>
                <w:sz w:val="48"/>
                <w:szCs w:val="48"/>
              </w:rPr>
            </w:pPr>
            <w:r w:rsidRPr="005320F4">
              <w:rPr>
                <w:rFonts w:asciiTheme="majorHAnsi" w:hAnsiTheme="majorHAnsi"/>
                <w:b/>
                <w:color w:val="365F91" w:themeColor="accent1" w:themeShade="BF"/>
                <w:sz w:val="48"/>
                <w:szCs w:val="48"/>
              </w:rPr>
              <w:t>Low-Income Housing Tax Credit Program</w:t>
            </w:r>
          </w:p>
          <w:p w:rsidR="005320F4" w:rsidRPr="008159B7" w:rsidRDefault="005320F4" w:rsidP="005320F4">
            <w:pPr>
              <w:jc w:val="center"/>
              <w:rPr>
                <w:rFonts w:asciiTheme="majorHAnsi" w:hAnsiTheme="majorHAnsi"/>
                <w:b/>
                <w:color w:val="365F91" w:themeColor="accent1" w:themeShade="BF"/>
                <w:sz w:val="28"/>
                <w:szCs w:val="28"/>
              </w:rPr>
            </w:pPr>
            <w:r w:rsidRPr="005320F4">
              <w:rPr>
                <w:rFonts w:asciiTheme="majorHAnsi" w:hAnsiTheme="majorHAnsi"/>
                <w:b/>
                <w:color w:val="365F91" w:themeColor="accent1" w:themeShade="BF"/>
                <w:sz w:val="28"/>
                <w:szCs w:val="28"/>
              </w:rPr>
              <w:t xml:space="preserve"> </w:t>
            </w:r>
          </w:p>
          <w:p w:rsidR="005320F4" w:rsidRPr="005320F4" w:rsidRDefault="005320F4" w:rsidP="005320F4">
            <w:pPr>
              <w:jc w:val="center"/>
              <w:rPr>
                <w:rFonts w:asciiTheme="majorHAnsi" w:hAnsiTheme="majorHAnsi"/>
                <w:b/>
                <w:color w:val="365F91" w:themeColor="accent1" w:themeShade="BF"/>
                <w:sz w:val="58"/>
                <w:szCs w:val="72"/>
              </w:rPr>
            </w:pPr>
            <w:r w:rsidRPr="005320F4">
              <w:rPr>
                <w:rFonts w:asciiTheme="majorHAnsi" w:hAnsiTheme="majorHAnsi"/>
                <w:b/>
                <w:color w:val="365F91" w:themeColor="accent1" w:themeShade="BF"/>
                <w:sz w:val="48"/>
                <w:szCs w:val="48"/>
              </w:rPr>
              <w:t xml:space="preserve"> QUALIFIED CONTRACT REQUEST PROCESS HANDBOOK</w:t>
            </w:r>
          </w:p>
          <w:p w:rsidR="005320F4" w:rsidRPr="005320F4" w:rsidRDefault="005320F4" w:rsidP="005320F4">
            <w:pPr>
              <w:autoSpaceDE w:val="0"/>
              <w:autoSpaceDN w:val="0"/>
              <w:adjustRightInd w:val="0"/>
              <w:jc w:val="center"/>
              <w:rPr>
                <w:rFonts w:ascii="Arial" w:hAnsi="Arial" w:cs="Arial"/>
                <w:color w:val="355E91"/>
                <w:sz w:val="36"/>
                <w:szCs w:val="36"/>
              </w:rPr>
            </w:pPr>
          </w:p>
          <w:p w:rsidR="008159B7" w:rsidRPr="005320F4" w:rsidRDefault="008159B7" w:rsidP="008159B7">
            <w:pPr>
              <w:autoSpaceDE w:val="0"/>
              <w:autoSpaceDN w:val="0"/>
              <w:adjustRightInd w:val="0"/>
              <w:rPr>
                <w:rFonts w:ascii="Arial" w:hAnsi="Arial" w:cs="Arial"/>
                <w:color w:val="355E91"/>
                <w:sz w:val="36"/>
                <w:szCs w:val="36"/>
              </w:rPr>
            </w:pPr>
          </w:p>
          <w:p w:rsidR="005320F4" w:rsidRPr="008159B7" w:rsidRDefault="005320F4" w:rsidP="005320F4">
            <w:pPr>
              <w:autoSpaceDE w:val="0"/>
              <w:autoSpaceDN w:val="0"/>
              <w:adjustRightInd w:val="0"/>
              <w:jc w:val="center"/>
              <w:rPr>
                <w:rFonts w:ascii="Arial" w:hAnsi="Arial" w:cs="Arial"/>
                <w:color w:val="355E91"/>
                <w:sz w:val="28"/>
                <w:szCs w:val="28"/>
              </w:rPr>
            </w:pPr>
            <w:r w:rsidRPr="008159B7">
              <w:rPr>
                <w:rFonts w:ascii="Arial" w:hAnsi="Arial" w:cs="Arial"/>
                <w:color w:val="355E91"/>
                <w:sz w:val="28"/>
                <w:szCs w:val="28"/>
              </w:rPr>
              <w:t>Effective: November 1, 2006</w:t>
            </w:r>
          </w:p>
          <w:p w:rsidR="005320F4" w:rsidRPr="005320F4" w:rsidRDefault="00BB3E28" w:rsidP="005320F4">
            <w:pPr>
              <w:autoSpaceDE w:val="0"/>
              <w:autoSpaceDN w:val="0"/>
              <w:adjustRightInd w:val="0"/>
              <w:jc w:val="center"/>
              <w:rPr>
                <w:rFonts w:ascii="Arial" w:hAnsi="Arial" w:cs="Arial"/>
                <w:color w:val="000000"/>
                <w:sz w:val="24"/>
                <w:szCs w:val="24"/>
              </w:rPr>
            </w:pPr>
            <w:r>
              <w:rPr>
                <w:rFonts w:ascii="Arial" w:hAnsi="Arial" w:cs="Arial"/>
                <w:color w:val="355E91"/>
                <w:sz w:val="28"/>
                <w:szCs w:val="28"/>
              </w:rPr>
              <w:t>Updated: May</w:t>
            </w:r>
            <w:r w:rsidR="005320F4" w:rsidRPr="008159B7">
              <w:rPr>
                <w:rFonts w:ascii="Arial" w:hAnsi="Arial" w:cs="Arial"/>
                <w:color w:val="355E91"/>
                <w:sz w:val="28"/>
                <w:szCs w:val="28"/>
              </w:rPr>
              <w:t xml:space="preserve"> 1, 2018</w:t>
            </w:r>
          </w:p>
        </w:tc>
      </w:tr>
      <w:tr w:rsidR="005320F4" w:rsidRPr="005320F4" w:rsidTr="005320F4">
        <w:trPr>
          <w:trHeight w:val="2723"/>
        </w:trPr>
        <w:tc>
          <w:tcPr>
            <w:tcW w:w="9305" w:type="dxa"/>
          </w:tcPr>
          <w:p w:rsidR="005320F4" w:rsidRPr="005320F4" w:rsidRDefault="005320F4" w:rsidP="005320F4">
            <w:pPr>
              <w:rPr>
                <w:sz w:val="24"/>
              </w:rPr>
            </w:pPr>
            <w:r w:rsidRPr="005320F4">
              <w:rPr>
                <w:sz w:val="24"/>
              </w:rPr>
              <w:t>Maryland Department of Housing and Community Development</w:t>
            </w:r>
          </w:p>
          <w:p w:rsidR="005320F4" w:rsidRPr="005320F4" w:rsidRDefault="005320F4" w:rsidP="005320F4">
            <w:pPr>
              <w:rPr>
                <w:sz w:val="24"/>
              </w:rPr>
            </w:pPr>
            <w:r w:rsidRPr="005320F4">
              <w:rPr>
                <w:sz w:val="24"/>
              </w:rPr>
              <w:t>Community Development Administration</w:t>
            </w:r>
          </w:p>
          <w:p w:rsidR="005320F4" w:rsidRPr="005320F4" w:rsidRDefault="005320F4" w:rsidP="005320F4">
            <w:pPr>
              <w:rPr>
                <w:sz w:val="24"/>
              </w:rPr>
            </w:pPr>
            <w:r w:rsidRPr="005320F4">
              <w:rPr>
                <w:sz w:val="24"/>
              </w:rPr>
              <w:t>7800 Harkins Road</w:t>
            </w:r>
          </w:p>
          <w:p w:rsidR="005320F4" w:rsidRPr="005320F4" w:rsidRDefault="005320F4" w:rsidP="005320F4">
            <w:pPr>
              <w:rPr>
                <w:sz w:val="24"/>
              </w:rPr>
            </w:pPr>
            <w:r w:rsidRPr="005320F4">
              <w:rPr>
                <w:sz w:val="24"/>
              </w:rPr>
              <w:t>Lanham, Maryland 20706</w:t>
            </w:r>
          </w:p>
          <w:p w:rsidR="005320F4" w:rsidRPr="005320F4" w:rsidRDefault="005320F4" w:rsidP="005320F4">
            <w:pPr>
              <w:rPr>
                <w:sz w:val="24"/>
              </w:rPr>
            </w:pPr>
            <w:r w:rsidRPr="005320F4">
              <w:rPr>
                <w:sz w:val="24"/>
              </w:rPr>
              <w:t>(301) 429-7854 Phone</w:t>
            </w:r>
          </w:p>
          <w:p w:rsidR="005320F4" w:rsidRPr="005320F4" w:rsidRDefault="005320F4" w:rsidP="005320F4">
            <w:pPr>
              <w:rPr>
                <w:sz w:val="24"/>
              </w:rPr>
            </w:pPr>
            <w:r w:rsidRPr="005320F4">
              <w:rPr>
                <w:sz w:val="24"/>
              </w:rPr>
              <w:t>(800) 543-4505 Toll Free</w:t>
            </w:r>
          </w:p>
          <w:p w:rsidR="005320F4" w:rsidRPr="005320F4" w:rsidRDefault="005320F4" w:rsidP="005320F4">
            <w:pPr>
              <w:rPr>
                <w:sz w:val="24"/>
              </w:rPr>
            </w:pPr>
            <w:r w:rsidRPr="005320F4">
              <w:rPr>
                <w:sz w:val="24"/>
              </w:rPr>
              <w:t>(800) 735-2258 TTY</w:t>
            </w:r>
          </w:p>
          <w:p w:rsidR="005320F4" w:rsidRPr="005320F4" w:rsidRDefault="005320F4" w:rsidP="005320F4">
            <w:r w:rsidRPr="005320F4">
              <w:t>dhcd.</w:t>
            </w:r>
            <w:r w:rsidRPr="005320F4">
              <w:rPr>
                <w:sz w:val="24"/>
                <w:szCs w:val="24"/>
              </w:rPr>
              <w:t>maryland</w:t>
            </w:r>
            <w:r w:rsidRPr="005320F4">
              <w:t>.gov</w:t>
            </w:r>
          </w:p>
          <w:p w:rsidR="005320F4" w:rsidRPr="005320F4" w:rsidRDefault="005320F4" w:rsidP="005320F4">
            <w:pPr>
              <w:rPr>
                <w:sz w:val="24"/>
              </w:rPr>
            </w:pPr>
          </w:p>
        </w:tc>
      </w:tr>
      <w:tr w:rsidR="005320F4" w:rsidRPr="005320F4" w:rsidTr="005320F4">
        <w:trPr>
          <w:trHeight w:val="1501"/>
        </w:trPr>
        <w:tc>
          <w:tcPr>
            <w:tcW w:w="9305" w:type="dxa"/>
          </w:tcPr>
          <w:p w:rsidR="005320F4" w:rsidRPr="005320F4" w:rsidRDefault="005320F4" w:rsidP="005320F4">
            <w:pPr>
              <w:rPr>
                <w:noProof/>
                <w:sz w:val="24"/>
              </w:rPr>
            </w:pPr>
            <w:r w:rsidRPr="005320F4">
              <w:rPr>
                <w:noProof/>
                <w:sz w:val="24"/>
              </w:rPr>
              <w:drawing>
                <wp:anchor distT="0" distB="0" distL="114300" distR="114300" simplePos="0" relativeHeight="251660288" behindDoc="0" locked="0" layoutInCell="0" allowOverlap="1" wp14:anchorId="276F3291" wp14:editId="6FF3A915">
                  <wp:simplePos x="0" y="0"/>
                  <wp:positionH relativeFrom="rightMargin">
                    <wp:posOffset>-582930</wp:posOffset>
                  </wp:positionH>
                  <wp:positionV relativeFrom="page">
                    <wp:posOffset>8281035</wp:posOffset>
                  </wp:positionV>
                  <wp:extent cx="651510" cy="6781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Housing Logo.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1510" cy="678180"/>
                          </a:xfrm>
                          <a:prstGeom prst="rect">
                            <a:avLst/>
                          </a:prstGeom>
                        </pic:spPr>
                      </pic:pic>
                    </a:graphicData>
                  </a:graphic>
                </wp:anchor>
              </w:drawing>
            </w:r>
            <w:r w:rsidRPr="005320F4">
              <w:rPr>
                <w:noProof/>
                <w:sz w:val="24"/>
              </w:rPr>
              <w:t xml:space="preserve">Lawrence J. Hogan Jr., Governor </w:t>
            </w:r>
          </w:p>
          <w:p w:rsidR="005320F4" w:rsidRPr="005320F4" w:rsidRDefault="005320F4" w:rsidP="005320F4">
            <w:pPr>
              <w:rPr>
                <w:noProof/>
                <w:sz w:val="24"/>
              </w:rPr>
            </w:pPr>
            <w:r w:rsidRPr="005320F4">
              <w:rPr>
                <w:noProof/>
                <w:sz w:val="24"/>
              </w:rPr>
              <w:t xml:space="preserve">Boyd K. Rutherford, Lt. Governor </w:t>
            </w:r>
          </w:p>
          <w:p w:rsidR="005320F4" w:rsidRPr="005320F4" w:rsidRDefault="005320F4" w:rsidP="005320F4">
            <w:pPr>
              <w:rPr>
                <w:noProof/>
                <w:sz w:val="24"/>
              </w:rPr>
            </w:pPr>
            <w:r w:rsidRPr="005320F4">
              <w:rPr>
                <w:noProof/>
                <w:sz w:val="24"/>
              </w:rPr>
              <w:t>Kenneth C. Holt, Secretary</w:t>
            </w:r>
          </w:p>
          <w:p w:rsidR="005320F4" w:rsidRPr="005320F4" w:rsidRDefault="005320F4" w:rsidP="005320F4">
            <w:pPr>
              <w:rPr>
                <w:noProof/>
                <w:sz w:val="24"/>
              </w:rPr>
            </w:pPr>
            <w:r w:rsidRPr="005320F4">
              <w:rPr>
                <w:noProof/>
                <w:sz w:val="24"/>
              </w:rPr>
              <w:t>Tony Reed, Deputy Secretary</w:t>
            </w:r>
          </w:p>
          <w:p w:rsidR="005320F4" w:rsidRPr="005320F4" w:rsidRDefault="005320F4" w:rsidP="005320F4">
            <w:pPr>
              <w:rPr>
                <w:sz w:val="24"/>
              </w:rPr>
            </w:pPr>
          </w:p>
        </w:tc>
      </w:tr>
    </w:tbl>
    <w:p w:rsidR="00D22BA5" w:rsidRDefault="00D22BA5">
      <w:pPr>
        <w:pStyle w:val="TOCHeading"/>
      </w:pPr>
      <w:bookmarkStart w:id="1" w:name="_Toc124843771"/>
    </w:p>
    <w:sdt>
      <w:sdtPr>
        <w:rPr>
          <w:rFonts w:asciiTheme="minorHAnsi" w:eastAsiaTheme="minorHAnsi" w:hAnsiTheme="minorHAnsi" w:cstheme="minorBidi"/>
          <w:b w:val="0"/>
          <w:bCs w:val="0"/>
          <w:color w:val="auto"/>
          <w:sz w:val="22"/>
          <w:szCs w:val="22"/>
          <w:lang w:eastAsia="en-US"/>
        </w:rPr>
        <w:id w:val="-1449304084"/>
        <w:docPartObj>
          <w:docPartGallery w:val="Table of Contents"/>
          <w:docPartUnique/>
        </w:docPartObj>
      </w:sdtPr>
      <w:sdtEndPr>
        <w:rPr>
          <w:noProof/>
        </w:rPr>
      </w:sdtEndPr>
      <w:sdtContent>
        <w:p w:rsidR="00DC6B9A" w:rsidRDefault="00DC6B9A">
          <w:pPr>
            <w:pStyle w:val="TOCHeading"/>
          </w:pPr>
          <w:r>
            <w:t>Table of Contents</w:t>
          </w:r>
        </w:p>
        <w:p w:rsidR="002C359D" w:rsidRDefault="00DC6B9A">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513732543" w:history="1">
            <w:r w:rsidR="002C359D" w:rsidRPr="00FD3D55">
              <w:rPr>
                <w:rStyle w:val="Hyperlink"/>
                <w:rFonts w:eastAsia="Times New Roman"/>
                <w:noProof/>
              </w:rPr>
              <w:t>Introduction</w:t>
            </w:r>
            <w:r w:rsidR="002C359D">
              <w:rPr>
                <w:noProof/>
                <w:webHidden/>
              </w:rPr>
              <w:tab/>
            </w:r>
            <w:r w:rsidR="002C359D">
              <w:rPr>
                <w:noProof/>
                <w:webHidden/>
              </w:rPr>
              <w:fldChar w:fldCharType="begin"/>
            </w:r>
            <w:r w:rsidR="002C359D">
              <w:rPr>
                <w:noProof/>
                <w:webHidden/>
              </w:rPr>
              <w:instrText xml:space="preserve"> PAGEREF _Toc513732543 \h </w:instrText>
            </w:r>
            <w:r w:rsidR="002C359D">
              <w:rPr>
                <w:noProof/>
                <w:webHidden/>
              </w:rPr>
            </w:r>
            <w:r w:rsidR="002C359D">
              <w:rPr>
                <w:noProof/>
                <w:webHidden/>
              </w:rPr>
              <w:fldChar w:fldCharType="separate"/>
            </w:r>
            <w:r w:rsidR="002C359D">
              <w:rPr>
                <w:noProof/>
                <w:webHidden/>
              </w:rPr>
              <w:t>2</w:t>
            </w:r>
            <w:r w:rsidR="002C359D">
              <w:rPr>
                <w:noProof/>
                <w:webHidden/>
              </w:rPr>
              <w:fldChar w:fldCharType="end"/>
            </w:r>
          </w:hyperlink>
        </w:p>
        <w:p w:rsidR="002C359D" w:rsidRDefault="00434E7D">
          <w:pPr>
            <w:pStyle w:val="TOC2"/>
            <w:tabs>
              <w:tab w:val="right" w:leader="dot" w:pos="9350"/>
            </w:tabs>
            <w:rPr>
              <w:rFonts w:eastAsiaTheme="minorEastAsia"/>
              <w:noProof/>
            </w:rPr>
          </w:pPr>
          <w:hyperlink w:anchor="_Toc513732544" w:history="1">
            <w:r w:rsidR="002C359D" w:rsidRPr="00FD3D55">
              <w:rPr>
                <w:rStyle w:val="Hyperlink"/>
                <w:rFonts w:eastAsia="Times New Roman"/>
                <w:noProof/>
              </w:rPr>
              <w:t>Exhibit 1: A Step-by-Step Guide to the Qualified Contract Process</w:t>
            </w:r>
            <w:r w:rsidR="002C359D">
              <w:rPr>
                <w:noProof/>
                <w:webHidden/>
              </w:rPr>
              <w:tab/>
            </w:r>
            <w:r w:rsidR="002C359D">
              <w:rPr>
                <w:noProof/>
                <w:webHidden/>
              </w:rPr>
              <w:fldChar w:fldCharType="begin"/>
            </w:r>
            <w:r w:rsidR="002C359D">
              <w:rPr>
                <w:noProof/>
                <w:webHidden/>
              </w:rPr>
              <w:instrText xml:space="preserve"> PAGEREF _Toc513732544 \h </w:instrText>
            </w:r>
            <w:r w:rsidR="002C359D">
              <w:rPr>
                <w:noProof/>
                <w:webHidden/>
              </w:rPr>
            </w:r>
            <w:r w:rsidR="002C359D">
              <w:rPr>
                <w:noProof/>
                <w:webHidden/>
              </w:rPr>
              <w:fldChar w:fldCharType="separate"/>
            </w:r>
            <w:r w:rsidR="002C359D">
              <w:rPr>
                <w:noProof/>
                <w:webHidden/>
              </w:rPr>
              <w:t>3</w:t>
            </w:r>
            <w:r w:rsidR="002C359D">
              <w:rPr>
                <w:noProof/>
                <w:webHidden/>
              </w:rPr>
              <w:fldChar w:fldCharType="end"/>
            </w:r>
          </w:hyperlink>
        </w:p>
        <w:p w:rsidR="002C359D" w:rsidRDefault="00434E7D">
          <w:pPr>
            <w:pStyle w:val="TOC2"/>
            <w:tabs>
              <w:tab w:val="right" w:leader="dot" w:pos="9350"/>
            </w:tabs>
            <w:rPr>
              <w:rFonts w:eastAsiaTheme="minorEastAsia"/>
              <w:noProof/>
            </w:rPr>
          </w:pPr>
          <w:hyperlink w:anchor="_Toc513732545" w:history="1">
            <w:r w:rsidR="002C359D" w:rsidRPr="00FD3D55">
              <w:rPr>
                <w:rStyle w:val="Hyperlink"/>
                <w:rFonts w:eastAsia="Times New Roman"/>
                <w:noProof/>
              </w:rPr>
              <w:t>Exhibit 2: Qualified Contract Process Flow Chart</w:t>
            </w:r>
            <w:r w:rsidR="002C359D">
              <w:rPr>
                <w:noProof/>
                <w:webHidden/>
              </w:rPr>
              <w:tab/>
            </w:r>
            <w:r w:rsidR="002C359D">
              <w:rPr>
                <w:noProof/>
                <w:webHidden/>
              </w:rPr>
              <w:fldChar w:fldCharType="begin"/>
            </w:r>
            <w:r w:rsidR="002C359D">
              <w:rPr>
                <w:noProof/>
                <w:webHidden/>
              </w:rPr>
              <w:instrText xml:space="preserve"> PAGEREF _Toc513732545 \h </w:instrText>
            </w:r>
            <w:r w:rsidR="002C359D">
              <w:rPr>
                <w:noProof/>
                <w:webHidden/>
              </w:rPr>
            </w:r>
            <w:r w:rsidR="002C359D">
              <w:rPr>
                <w:noProof/>
                <w:webHidden/>
              </w:rPr>
              <w:fldChar w:fldCharType="separate"/>
            </w:r>
            <w:r w:rsidR="002C359D">
              <w:rPr>
                <w:noProof/>
                <w:webHidden/>
              </w:rPr>
              <w:t>4</w:t>
            </w:r>
            <w:r w:rsidR="002C359D">
              <w:rPr>
                <w:noProof/>
                <w:webHidden/>
              </w:rPr>
              <w:fldChar w:fldCharType="end"/>
            </w:r>
          </w:hyperlink>
        </w:p>
        <w:p w:rsidR="002C359D" w:rsidRDefault="00434E7D">
          <w:pPr>
            <w:pStyle w:val="TOC2"/>
            <w:tabs>
              <w:tab w:val="right" w:leader="dot" w:pos="9350"/>
            </w:tabs>
            <w:rPr>
              <w:rFonts w:eastAsiaTheme="minorEastAsia"/>
              <w:noProof/>
            </w:rPr>
          </w:pPr>
          <w:hyperlink w:anchor="_Toc513732546" w:history="1">
            <w:r w:rsidR="002C359D" w:rsidRPr="00FD3D55">
              <w:rPr>
                <w:rStyle w:val="Hyperlink"/>
                <w:rFonts w:eastAsia="Times New Roman"/>
                <w:noProof/>
              </w:rPr>
              <w:t>Definitions</w:t>
            </w:r>
            <w:r w:rsidR="002C359D">
              <w:rPr>
                <w:noProof/>
                <w:webHidden/>
              </w:rPr>
              <w:tab/>
            </w:r>
            <w:r w:rsidR="002C359D">
              <w:rPr>
                <w:noProof/>
                <w:webHidden/>
              </w:rPr>
              <w:fldChar w:fldCharType="begin"/>
            </w:r>
            <w:r w:rsidR="002C359D">
              <w:rPr>
                <w:noProof/>
                <w:webHidden/>
              </w:rPr>
              <w:instrText xml:space="preserve"> PAGEREF _Toc513732546 \h </w:instrText>
            </w:r>
            <w:r w:rsidR="002C359D">
              <w:rPr>
                <w:noProof/>
                <w:webHidden/>
              </w:rPr>
            </w:r>
            <w:r w:rsidR="002C359D">
              <w:rPr>
                <w:noProof/>
                <w:webHidden/>
              </w:rPr>
              <w:fldChar w:fldCharType="separate"/>
            </w:r>
            <w:r w:rsidR="002C359D">
              <w:rPr>
                <w:noProof/>
                <w:webHidden/>
              </w:rPr>
              <w:t>5</w:t>
            </w:r>
            <w:r w:rsidR="002C359D">
              <w:rPr>
                <w:noProof/>
                <w:webHidden/>
              </w:rPr>
              <w:fldChar w:fldCharType="end"/>
            </w:r>
          </w:hyperlink>
        </w:p>
        <w:p w:rsidR="002C359D" w:rsidRDefault="00434E7D">
          <w:pPr>
            <w:pStyle w:val="TOC2"/>
            <w:tabs>
              <w:tab w:val="right" w:leader="dot" w:pos="9350"/>
            </w:tabs>
            <w:rPr>
              <w:rFonts w:eastAsiaTheme="minorEastAsia"/>
              <w:noProof/>
            </w:rPr>
          </w:pPr>
          <w:hyperlink w:anchor="_Toc513732547" w:history="1">
            <w:r w:rsidR="002C359D" w:rsidRPr="00FD3D55">
              <w:rPr>
                <w:rStyle w:val="Hyperlink"/>
                <w:rFonts w:eastAsia="Times New Roman"/>
                <w:noProof/>
              </w:rPr>
              <w:t>Time Frame</w:t>
            </w:r>
            <w:r w:rsidR="002C359D">
              <w:rPr>
                <w:noProof/>
                <w:webHidden/>
              </w:rPr>
              <w:tab/>
            </w:r>
            <w:r w:rsidR="002C359D">
              <w:rPr>
                <w:noProof/>
                <w:webHidden/>
              </w:rPr>
              <w:fldChar w:fldCharType="begin"/>
            </w:r>
            <w:r w:rsidR="002C359D">
              <w:rPr>
                <w:noProof/>
                <w:webHidden/>
              </w:rPr>
              <w:instrText xml:space="preserve"> PAGEREF _Toc513732547 \h </w:instrText>
            </w:r>
            <w:r w:rsidR="002C359D">
              <w:rPr>
                <w:noProof/>
                <w:webHidden/>
              </w:rPr>
            </w:r>
            <w:r w:rsidR="002C359D">
              <w:rPr>
                <w:noProof/>
                <w:webHidden/>
              </w:rPr>
              <w:fldChar w:fldCharType="separate"/>
            </w:r>
            <w:r w:rsidR="002C359D">
              <w:rPr>
                <w:noProof/>
                <w:webHidden/>
              </w:rPr>
              <w:t>6</w:t>
            </w:r>
            <w:r w:rsidR="002C359D">
              <w:rPr>
                <w:noProof/>
                <w:webHidden/>
              </w:rPr>
              <w:fldChar w:fldCharType="end"/>
            </w:r>
          </w:hyperlink>
        </w:p>
        <w:p w:rsidR="002C359D" w:rsidRDefault="00434E7D">
          <w:pPr>
            <w:pStyle w:val="TOC2"/>
            <w:tabs>
              <w:tab w:val="right" w:leader="dot" w:pos="9350"/>
            </w:tabs>
            <w:rPr>
              <w:rFonts w:eastAsiaTheme="minorEastAsia"/>
              <w:noProof/>
            </w:rPr>
          </w:pPr>
          <w:hyperlink w:anchor="_Toc513732548" w:history="1">
            <w:r w:rsidR="002C359D" w:rsidRPr="00FD3D55">
              <w:rPr>
                <w:rStyle w:val="Hyperlink"/>
                <w:rFonts w:eastAsia="Times New Roman"/>
                <w:noProof/>
              </w:rPr>
              <w:t>Notice of Intent to Request a Qualified Contract</w:t>
            </w:r>
            <w:r w:rsidR="002C359D">
              <w:rPr>
                <w:noProof/>
                <w:webHidden/>
              </w:rPr>
              <w:tab/>
            </w:r>
            <w:r w:rsidR="002C359D">
              <w:rPr>
                <w:noProof/>
                <w:webHidden/>
              </w:rPr>
              <w:fldChar w:fldCharType="begin"/>
            </w:r>
            <w:r w:rsidR="002C359D">
              <w:rPr>
                <w:noProof/>
                <w:webHidden/>
              </w:rPr>
              <w:instrText xml:space="preserve"> PAGEREF _Toc513732548 \h </w:instrText>
            </w:r>
            <w:r w:rsidR="002C359D">
              <w:rPr>
                <w:noProof/>
                <w:webHidden/>
              </w:rPr>
            </w:r>
            <w:r w:rsidR="002C359D">
              <w:rPr>
                <w:noProof/>
                <w:webHidden/>
              </w:rPr>
              <w:fldChar w:fldCharType="separate"/>
            </w:r>
            <w:r w:rsidR="002C359D">
              <w:rPr>
                <w:noProof/>
                <w:webHidden/>
              </w:rPr>
              <w:t>6</w:t>
            </w:r>
            <w:r w:rsidR="002C359D">
              <w:rPr>
                <w:noProof/>
                <w:webHidden/>
              </w:rPr>
              <w:fldChar w:fldCharType="end"/>
            </w:r>
          </w:hyperlink>
        </w:p>
        <w:p w:rsidR="002C359D" w:rsidRDefault="00434E7D">
          <w:pPr>
            <w:pStyle w:val="TOC2"/>
            <w:tabs>
              <w:tab w:val="right" w:leader="dot" w:pos="9350"/>
            </w:tabs>
            <w:rPr>
              <w:rFonts w:eastAsiaTheme="minorEastAsia"/>
              <w:noProof/>
            </w:rPr>
          </w:pPr>
          <w:hyperlink w:anchor="_Toc513732549" w:history="1">
            <w:r w:rsidR="002C359D" w:rsidRPr="00FD3D55">
              <w:rPr>
                <w:rStyle w:val="Hyperlink"/>
                <w:rFonts w:eastAsia="Times New Roman"/>
                <w:noProof/>
              </w:rPr>
              <w:t>Qualified Contract Request</w:t>
            </w:r>
            <w:r w:rsidR="002C359D">
              <w:rPr>
                <w:noProof/>
                <w:webHidden/>
              </w:rPr>
              <w:tab/>
            </w:r>
            <w:r w:rsidR="002C359D">
              <w:rPr>
                <w:noProof/>
                <w:webHidden/>
              </w:rPr>
              <w:fldChar w:fldCharType="begin"/>
            </w:r>
            <w:r w:rsidR="002C359D">
              <w:rPr>
                <w:noProof/>
                <w:webHidden/>
              </w:rPr>
              <w:instrText xml:space="preserve"> PAGEREF _Toc513732549 \h </w:instrText>
            </w:r>
            <w:r w:rsidR="002C359D">
              <w:rPr>
                <w:noProof/>
                <w:webHidden/>
              </w:rPr>
            </w:r>
            <w:r w:rsidR="002C359D">
              <w:rPr>
                <w:noProof/>
                <w:webHidden/>
              </w:rPr>
              <w:fldChar w:fldCharType="separate"/>
            </w:r>
            <w:r w:rsidR="002C359D">
              <w:rPr>
                <w:noProof/>
                <w:webHidden/>
              </w:rPr>
              <w:t>7</w:t>
            </w:r>
            <w:r w:rsidR="002C359D">
              <w:rPr>
                <w:noProof/>
                <w:webHidden/>
              </w:rPr>
              <w:fldChar w:fldCharType="end"/>
            </w:r>
          </w:hyperlink>
        </w:p>
        <w:p w:rsidR="002C359D" w:rsidRDefault="00434E7D">
          <w:pPr>
            <w:pStyle w:val="TOC2"/>
            <w:tabs>
              <w:tab w:val="right" w:leader="dot" w:pos="9350"/>
            </w:tabs>
            <w:rPr>
              <w:rFonts w:eastAsiaTheme="minorEastAsia"/>
              <w:noProof/>
            </w:rPr>
          </w:pPr>
          <w:hyperlink w:anchor="_Toc513732550" w:history="1">
            <w:r w:rsidR="002C359D" w:rsidRPr="00FD3D55">
              <w:rPr>
                <w:rStyle w:val="Hyperlink"/>
                <w:rFonts w:eastAsia="Times New Roman"/>
                <w:noProof/>
              </w:rPr>
              <w:t>Qualifications of Purchasers</w:t>
            </w:r>
            <w:r w:rsidR="002C359D">
              <w:rPr>
                <w:noProof/>
                <w:webHidden/>
              </w:rPr>
              <w:tab/>
            </w:r>
            <w:r w:rsidR="002C359D">
              <w:rPr>
                <w:noProof/>
                <w:webHidden/>
              </w:rPr>
              <w:fldChar w:fldCharType="begin"/>
            </w:r>
            <w:r w:rsidR="002C359D">
              <w:rPr>
                <w:noProof/>
                <w:webHidden/>
              </w:rPr>
              <w:instrText xml:space="preserve"> PAGEREF _Toc513732550 \h </w:instrText>
            </w:r>
            <w:r w:rsidR="002C359D">
              <w:rPr>
                <w:noProof/>
                <w:webHidden/>
              </w:rPr>
            </w:r>
            <w:r w:rsidR="002C359D">
              <w:rPr>
                <w:noProof/>
                <w:webHidden/>
              </w:rPr>
              <w:fldChar w:fldCharType="separate"/>
            </w:r>
            <w:r w:rsidR="002C359D">
              <w:rPr>
                <w:noProof/>
                <w:webHidden/>
              </w:rPr>
              <w:t>8</w:t>
            </w:r>
            <w:r w:rsidR="002C359D">
              <w:rPr>
                <w:noProof/>
                <w:webHidden/>
              </w:rPr>
              <w:fldChar w:fldCharType="end"/>
            </w:r>
          </w:hyperlink>
        </w:p>
        <w:p w:rsidR="002C359D" w:rsidRDefault="00434E7D">
          <w:pPr>
            <w:pStyle w:val="TOC2"/>
            <w:tabs>
              <w:tab w:val="right" w:leader="dot" w:pos="9350"/>
            </w:tabs>
            <w:rPr>
              <w:rFonts w:eastAsiaTheme="minorEastAsia"/>
              <w:noProof/>
            </w:rPr>
          </w:pPr>
          <w:hyperlink w:anchor="_Toc513732551" w:history="1">
            <w:r w:rsidR="002C359D" w:rsidRPr="00FD3D55">
              <w:rPr>
                <w:rStyle w:val="Hyperlink"/>
                <w:rFonts w:eastAsia="Times New Roman"/>
                <w:noProof/>
              </w:rPr>
              <w:t>Cooperation Requirement</w:t>
            </w:r>
            <w:r w:rsidR="002C359D">
              <w:rPr>
                <w:noProof/>
                <w:webHidden/>
              </w:rPr>
              <w:tab/>
            </w:r>
            <w:r w:rsidR="002C359D">
              <w:rPr>
                <w:noProof/>
                <w:webHidden/>
              </w:rPr>
              <w:fldChar w:fldCharType="begin"/>
            </w:r>
            <w:r w:rsidR="002C359D">
              <w:rPr>
                <w:noProof/>
                <w:webHidden/>
              </w:rPr>
              <w:instrText xml:space="preserve"> PAGEREF _Toc513732551 \h </w:instrText>
            </w:r>
            <w:r w:rsidR="002C359D">
              <w:rPr>
                <w:noProof/>
                <w:webHidden/>
              </w:rPr>
            </w:r>
            <w:r w:rsidR="002C359D">
              <w:rPr>
                <w:noProof/>
                <w:webHidden/>
              </w:rPr>
              <w:fldChar w:fldCharType="separate"/>
            </w:r>
            <w:r w:rsidR="002C359D">
              <w:rPr>
                <w:noProof/>
                <w:webHidden/>
              </w:rPr>
              <w:t>8</w:t>
            </w:r>
            <w:r w:rsidR="002C359D">
              <w:rPr>
                <w:noProof/>
                <w:webHidden/>
              </w:rPr>
              <w:fldChar w:fldCharType="end"/>
            </w:r>
          </w:hyperlink>
        </w:p>
        <w:p w:rsidR="002C359D" w:rsidRDefault="00434E7D">
          <w:pPr>
            <w:pStyle w:val="TOC2"/>
            <w:tabs>
              <w:tab w:val="right" w:leader="dot" w:pos="9350"/>
            </w:tabs>
            <w:rPr>
              <w:rFonts w:eastAsiaTheme="minorEastAsia"/>
              <w:noProof/>
            </w:rPr>
          </w:pPr>
          <w:hyperlink w:anchor="_Toc513732552" w:history="1">
            <w:r w:rsidR="002C359D" w:rsidRPr="00FD3D55">
              <w:rPr>
                <w:rStyle w:val="Hyperlink"/>
                <w:rFonts w:eastAsia="Times New Roman"/>
                <w:noProof/>
              </w:rPr>
              <w:t>Other Rules</w:t>
            </w:r>
            <w:r w:rsidR="002C359D">
              <w:rPr>
                <w:noProof/>
                <w:webHidden/>
              </w:rPr>
              <w:tab/>
            </w:r>
            <w:r w:rsidR="002C359D">
              <w:rPr>
                <w:noProof/>
                <w:webHidden/>
              </w:rPr>
              <w:fldChar w:fldCharType="begin"/>
            </w:r>
            <w:r w:rsidR="002C359D">
              <w:rPr>
                <w:noProof/>
                <w:webHidden/>
              </w:rPr>
              <w:instrText xml:space="preserve"> PAGEREF _Toc513732552 \h </w:instrText>
            </w:r>
            <w:r w:rsidR="002C359D">
              <w:rPr>
                <w:noProof/>
                <w:webHidden/>
              </w:rPr>
            </w:r>
            <w:r w:rsidR="002C359D">
              <w:rPr>
                <w:noProof/>
                <w:webHidden/>
              </w:rPr>
              <w:fldChar w:fldCharType="separate"/>
            </w:r>
            <w:r w:rsidR="002C359D">
              <w:rPr>
                <w:noProof/>
                <w:webHidden/>
              </w:rPr>
              <w:t>9</w:t>
            </w:r>
            <w:r w:rsidR="002C359D">
              <w:rPr>
                <w:noProof/>
                <w:webHidden/>
              </w:rPr>
              <w:fldChar w:fldCharType="end"/>
            </w:r>
          </w:hyperlink>
        </w:p>
        <w:p w:rsidR="002C359D" w:rsidRDefault="00434E7D">
          <w:pPr>
            <w:pStyle w:val="TOC2"/>
            <w:tabs>
              <w:tab w:val="right" w:leader="dot" w:pos="9350"/>
            </w:tabs>
            <w:rPr>
              <w:rFonts w:eastAsiaTheme="minorEastAsia"/>
              <w:noProof/>
            </w:rPr>
          </w:pPr>
          <w:hyperlink w:anchor="_Toc513732553" w:history="1">
            <w:r w:rsidR="002C359D" w:rsidRPr="00FD3D55">
              <w:rPr>
                <w:rStyle w:val="Hyperlink"/>
                <w:rFonts w:eastAsia="Times New Roman"/>
                <w:noProof/>
              </w:rPr>
              <w:t>Attachment A</w:t>
            </w:r>
            <w:r w:rsidR="002C359D" w:rsidRPr="00FD3D55">
              <w:rPr>
                <w:rStyle w:val="Hyperlink"/>
                <w:rFonts w:ascii="Calibri" w:eastAsia="Times New Roman" w:hAnsi="Calibri" w:cs="Times New Roman"/>
                <w:noProof/>
              </w:rPr>
              <w:t>: Notice of Intent Form</w:t>
            </w:r>
            <w:r w:rsidR="002C359D">
              <w:rPr>
                <w:noProof/>
                <w:webHidden/>
              </w:rPr>
              <w:tab/>
            </w:r>
            <w:r w:rsidR="002C359D">
              <w:rPr>
                <w:noProof/>
                <w:webHidden/>
              </w:rPr>
              <w:fldChar w:fldCharType="begin"/>
            </w:r>
            <w:r w:rsidR="002C359D">
              <w:rPr>
                <w:noProof/>
                <w:webHidden/>
              </w:rPr>
              <w:instrText xml:space="preserve"> PAGEREF _Toc513732553 \h </w:instrText>
            </w:r>
            <w:r w:rsidR="002C359D">
              <w:rPr>
                <w:noProof/>
                <w:webHidden/>
              </w:rPr>
            </w:r>
            <w:r w:rsidR="002C359D">
              <w:rPr>
                <w:noProof/>
                <w:webHidden/>
              </w:rPr>
              <w:fldChar w:fldCharType="separate"/>
            </w:r>
            <w:r w:rsidR="002C359D">
              <w:rPr>
                <w:noProof/>
                <w:webHidden/>
              </w:rPr>
              <w:t>10</w:t>
            </w:r>
            <w:r w:rsidR="002C359D">
              <w:rPr>
                <w:noProof/>
                <w:webHidden/>
              </w:rPr>
              <w:fldChar w:fldCharType="end"/>
            </w:r>
          </w:hyperlink>
        </w:p>
        <w:p w:rsidR="002C359D" w:rsidRDefault="00434E7D">
          <w:pPr>
            <w:pStyle w:val="TOC2"/>
            <w:tabs>
              <w:tab w:val="right" w:leader="dot" w:pos="9350"/>
            </w:tabs>
            <w:rPr>
              <w:rFonts w:eastAsiaTheme="minorEastAsia"/>
              <w:noProof/>
            </w:rPr>
          </w:pPr>
          <w:hyperlink w:anchor="_Toc513732554" w:history="1">
            <w:r w:rsidR="002C359D" w:rsidRPr="00FD3D55">
              <w:rPr>
                <w:rStyle w:val="Hyperlink"/>
                <w:rFonts w:eastAsia="Times New Roman"/>
                <w:noProof/>
              </w:rPr>
              <w:t>Attachment B</w:t>
            </w:r>
            <w:r w:rsidR="002C359D" w:rsidRPr="00FD3D55">
              <w:rPr>
                <w:rStyle w:val="Hyperlink"/>
                <w:rFonts w:ascii="Calibri" w:eastAsia="Times New Roman" w:hAnsi="Calibri" w:cs="Times New Roman"/>
                <w:noProof/>
              </w:rPr>
              <w:t>: Qualified Contract Request Form – Part I</w:t>
            </w:r>
            <w:r w:rsidR="002C359D">
              <w:rPr>
                <w:noProof/>
                <w:webHidden/>
              </w:rPr>
              <w:tab/>
            </w:r>
            <w:r w:rsidR="002C359D">
              <w:rPr>
                <w:noProof/>
                <w:webHidden/>
              </w:rPr>
              <w:fldChar w:fldCharType="begin"/>
            </w:r>
            <w:r w:rsidR="002C359D">
              <w:rPr>
                <w:noProof/>
                <w:webHidden/>
              </w:rPr>
              <w:instrText xml:space="preserve"> PAGEREF _Toc513732554 \h </w:instrText>
            </w:r>
            <w:r w:rsidR="002C359D">
              <w:rPr>
                <w:noProof/>
                <w:webHidden/>
              </w:rPr>
            </w:r>
            <w:r w:rsidR="002C359D">
              <w:rPr>
                <w:noProof/>
                <w:webHidden/>
              </w:rPr>
              <w:fldChar w:fldCharType="separate"/>
            </w:r>
            <w:r w:rsidR="002C359D">
              <w:rPr>
                <w:noProof/>
                <w:webHidden/>
              </w:rPr>
              <w:t>13</w:t>
            </w:r>
            <w:r w:rsidR="002C359D">
              <w:rPr>
                <w:noProof/>
                <w:webHidden/>
              </w:rPr>
              <w:fldChar w:fldCharType="end"/>
            </w:r>
          </w:hyperlink>
        </w:p>
        <w:p w:rsidR="002C359D" w:rsidRDefault="00434E7D">
          <w:pPr>
            <w:pStyle w:val="TOC2"/>
            <w:tabs>
              <w:tab w:val="right" w:leader="dot" w:pos="9350"/>
            </w:tabs>
            <w:rPr>
              <w:rFonts w:eastAsiaTheme="minorEastAsia"/>
              <w:noProof/>
            </w:rPr>
          </w:pPr>
          <w:hyperlink w:anchor="_Toc513732555" w:history="1">
            <w:r w:rsidR="002C359D" w:rsidRPr="00FD3D55">
              <w:rPr>
                <w:rStyle w:val="Hyperlink"/>
                <w:rFonts w:eastAsia="Times New Roman"/>
                <w:noProof/>
              </w:rPr>
              <w:t>Attachment C</w:t>
            </w:r>
            <w:r w:rsidR="002C359D" w:rsidRPr="00FD3D55">
              <w:rPr>
                <w:rStyle w:val="Hyperlink"/>
                <w:rFonts w:ascii="Calibri" w:eastAsia="Times New Roman" w:hAnsi="Calibri" w:cs="Times New Roman"/>
                <w:noProof/>
              </w:rPr>
              <w:t>: Qualified Contract Request Form – Part II</w:t>
            </w:r>
            <w:r w:rsidR="002C359D">
              <w:rPr>
                <w:noProof/>
                <w:webHidden/>
              </w:rPr>
              <w:tab/>
            </w:r>
            <w:r w:rsidR="002C359D">
              <w:rPr>
                <w:noProof/>
                <w:webHidden/>
              </w:rPr>
              <w:fldChar w:fldCharType="begin"/>
            </w:r>
            <w:r w:rsidR="002C359D">
              <w:rPr>
                <w:noProof/>
                <w:webHidden/>
              </w:rPr>
              <w:instrText xml:space="preserve"> PAGEREF _Toc513732555 \h </w:instrText>
            </w:r>
            <w:r w:rsidR="002C359D">
              <w:rPr>
                <w:noProof/>
                <w:webHidden/>
              </w:rPr>
            </w:r>
            <w:r w:rsidR="002C359D">
              <w:rPr>
                <w:noProof/>
                <w:webHidden/>
              </w:rPr>
              <w:fldChar w:fldCharType="separate"/>
            </w:r>
            <w:r w:rsidR="002C359D">
              <w:rPr>
                <w:noProof/>
                <w:webHidden/>
              </w:rPr>
              <w:t>15</w:t>
            </w:r>
            <w:r w:rsidR="002C359D">
              <w:rPr>
                <w:noProof/>
                <w:webHidden/>
              </w:rPr>
              <w:fldChar w:fldCharType="end"/>
            </w:r>
          </w:hyperlink>
        </w:p>
        <w:p w:rsidR="002C359D" w:rsidRDefault="00434E7D">
          <w:pPr>
            <w:pStyle w:val="TOC2"/>
            <w:tabs>
              <w:tab w:val="right" w:leader="dot" w:pos="9350"/>
            </w:tabs>
            <w:rPr>
              <w:rFonts w:eastAsiaTheme="minorEastAsia"/>
              <w:noProof/>
            </w:rPr>
          </w:pPr>
          <w:hyperlink w:anchor="_Toc513732556" w:history="1">
            <w:r w:rsidR="002C359D" w:rsidRPr="00FD3D55">
              <w:rPr>
                <w:rStyle w:val="Hyperlink"/>
                <w:rFonts w:eastAsia="Times New Roman"/>
                <w:noProof/>
              </w:rPr>
              <w:t>Attachment D</w:t>
            </w:r>
            <w:r w:rsidR="002C359D" w:rsidRPr="00FD3D55">
              <w:rPr>
                <w:rStyle w:val="Hyperlink"/>
                <w:rFonts w:ascii="Calibri" w:eastAsia="Times New Roman" w:hAnsi="Calibri" w:cs="Times New Roman"/>
                <w:noProof/>
              </w:rPr>
              <w:t>: Instructions for Calculation of Qualified Contract Price</w:t>
            </w:r>
            <w:r w:rsidR="002C359D">
              <w:rPr>
                <w:noProof/>
                <w:webHidden/>
              </w:rPr>
              <w:tab/>
            </w:r>
            <w:r w:rsidR="002C359D">
              <w:rPr>
                <w:noProof/>
                <w:webHidden/>
              </w:rPr>
              <w:fldChar w:fldCharType="begin"/>
            </w:r>
            <w:r w:rsidR="002C359D">
              <w:rPr>
                <w:noProof/>
                <w:webHidden/>
              </w:rPr>
              <w:instrText xml:space="preserve"> PAGEREF _Toc513732556 \h </w:instrText>
            </w:r>
            <w:r w:rsidR="002C359D">
              <w:rPr>
                <w:noProof/>
                <w:webHidden/>
              </w:rPr>
            </w:r>
            <w:r w:rsidR="002C359D">
              <w:rPr>
                <w:noProof/>
                <w:webHidden/>
              </w:rPr>
              <w:fldChar w:fldCharType="separate"/>
            </w:r>
            <w:r w:rsidR="002C359D">
              <w:rPr>
                <w:noProof/>
                <w:webHidden/>
              </w:rPr>
              <w:t>17</w:t>
            </w:r>
            <w:r w:rsidR="002C359D">
              <w:rPr>
                <w:noProof/>
                <w:webHidden/>
              </w:rPr>
              <w:fldChar w:fldCharType="end"/>
            </w:r>
          </w:hyperlink>
        </w:p>
        <w:p w:rsidR="00DC6B9A" w:rsidRDefault="00DC6B9A">
          <w:r>
            <w:rPr>
              <w:b/>
              <w:bCs/>
              <w:noProof/>
            </w:rPr>
            <w:fldChar w:fldCharType="end"/>
          </w:r>
        </w:p>
      </w:sdtContent>
    </w:sdt>
    <w:p w:rsidR="00137B55" w:rsidRDefault="00137B55" w:rsidP="00137B55">
      <w:pPr>
        <w:keepNext/>
        <w:spacing w:before="240" w:after="60" w:line="240" w:lineRule="auto"/>
        <w:outlineLvl w:val="0"/>
        <w:rPr>
          <w:rFonts w:ascii="Arial" w:eastAsia="Times New Roman" w:hAnsi="Arial" w:cs="Arial"/>
          <w:b/>
          <w:bCs/>
          <w:kern w:val="32"/>
          <w:sz w:val="32"/>
          <w:szCs w:val="32"/>
        </w:rPr>
      </w:pPr>
    </w:p>
    <w:p w:rsidR="00137B55" w:rsidRDefault="00137B55" w:rsidP="00137B55">
      <w:pPr>
        <w:keepNext/>
        <w:spacing w:before="240" w:after="60" w:line="240" w:lineRule="auto"/>
        <w:outlineLvl w:val="0"/>
        <w:rPr>
          <w:rFonts w:ascii="Arial" w:eastAsia="Times New Roman" w:hAnsi="Arial" w:cs="Arial"/>
          <w:b/>
          <w:bCs/>
          <w:kern w:val="32"/>
          <w:sz w:val="32"/>
          <w:szCs w:val="32"/>
        </w:rPr>
      </w:pPr>
    </w:p>
    <w:p w:rsidR="00137B55" w:rsidRDefault="00137B55" w:rsidP="00137B55">
      <w:pPr>
        <w:keepNext/>
        <w:spacing w:before="240" w:after="60" w:line="240" w:lineRule="auto"/>
        <w:outlineLvl w:val="0"/>
        <w:rPr>
          <w:rFonts w:ascii="Arial" w:eastAsia="Times New Roman" w:hAnsi="Arial" w:cs="Arial"/>
          <w:b/>
          <w:bCs/>
          <w:kern w:val="32"/>
          <w:sz w:val="32"/>
          <w:szCs w:val="32"/>
        </w:rPr>
      </w:pPr>
    </w:p>
    <w:p w:rsidR="00137B55" w:rsidRDefault="00137B55" w:rsidP="00137B55">
      <w:pPr>
        <w:keepNext/>
        <w:spacing w:before="240" w:after="60" w:line="240" w:lineRule="auto"/>
        <w:outlineLvl w:val="0"/>
        <w:rPr>
          <w:rFonts w:ascii="Arial" w:eastAsia="Times New Roman" w:hAnsi="Arial" w:cs="Arial"/>
          <w:b/>
          <w:bCs/>
          <w:kern w:val="32"/>
          <w:sz w:val="32"/>
          <w:szCs w:val="32"/>
        </w:rPr>
      </w:pPr>
    </w:p>
    <w:p w:rsidR="00137B55" w:rsidRDefault="00137B55" w:rsidP="00137B55">
      <w:pPr>
        <w:keepNext/>
        <w:spacing w:before="240" w:after="60" w:line="240" w:lineRule="auto"/>
        <w:outlineLvl w:val="0"/>
        <w:rPr>
          <w:rFonts w:ascii="Arial" w:eastAsia="Times New Roman" w:hAnsi="Arial" w:cs="Arial"/>
          <w:b/>
          <w:bCs/>
          <w:kern w:val="32"/>
          <w:sz w:val="32"/>
          <w:szCs w:val="32"/>
        </w:rPr>
      </w:pPr>
    </w:p>
    <w:p w:rsidR="00137B55" w:rsidRDefault="00137B55" w:rsidP="00137B55">
      <w:pPr>
        <w:keepNext/>
        <w:spacing w:before="240" w:after="60" w:line="240" w:lineRule="auto"/>
        <w:outlineLvl w:val="0"/>
        <w:rPr>
          <w:rFonts w:ascii="Arial" w:eastAsia="Times New Roman" w:hAnsi="Arial" w:cs="Arial"/>
          <w:b/>
          <w:bCs/>
          <w:kern w:val="32"/>
          <w:sz w:val="32"/>
          <w:szCs w:val="32"/>
        </w:rPr>
      </w:pPr>
    </w:p>
    <w:p w:rsidR="00DC6B9A" w:rsidRDefault="00DC6B9A">
      <w:pPr>
        <w:rPr>
          <w:rFonts w:ascii="Arial" w:eastAsia="Times New Roman" w:hAnsi="Arial" w:cs="Arial"/>
          <w:b/>
          <w:bCs/>
          <w:kern w:val="32"/>
          <w:sz w:val="32"/>
          <w:szCs w:val="32"/>
        </w:rPr>
      </w:pPr>
      <w:r>
        <w:rPr>
          <w:rFonts w:ascii="Arial" w:eastAsia="Times New Roman" w:hAnsi="Arial" w:cs="Arial"/>
          <w:b/>
          <w:bCs/>
          <w:kern w:val="32"/>
          <w:sz w:val="32"/>
          <w:szCs w:val="32"/>
        </w:rPr>
        <w:br w:type="page"/>
      </w:r>
    </w:p>
    <w:p w:rsidR="00DC6B9A" w:rsidRPr="004F0732" w:rsidRDefault="00DC6B9A" w:rsidP="00DC6B9A">
      <w:pPr>
        <w:pStyle w:val="Heading2"/>
        <w:rPr>
          <w:rFonts w:eastAsia="Times New Roman"/>
          <w:sz w:val="28"/>
          <w:szCs w:val="28"/>
        </w:rPr>
      </w:pPr>
      <w:bookmarkStart w:id="2" w:name="_Toc513732543"/>
      <w:bookmarkEnd w:id="1"/>
      <w:r w:rsidRPr="004F0732">
        <w:rPr>
          <w:rFonts w:eastAsia="Times New Roman"/>
          <w:sz w:val="28"/>
          <w:szCs w:val="28"/>
        </w:rPr>
        <w:lastRenderedPageBreak/>
        <w:t>Introduction</w:t>
      </w:r>
      <w:bookmarkEnd w:id="2"/>
    </w:p>
    <w:p w:rsidR="00DC6B9A" w:rsidRPr="00B91043" w:rsidRDefault="00DC6B9A" w:rsidP="00DC6B9A">
      <w:pPr>
        <w:spacing w:after="0" w:line="240" w:lineRule="auto"/>
        <w:jc w:val="both"/>
        <w:rPr>
          <w:rFonts w:eastAsia="Times New Roman" w:cs="Arial"/>
        </w:rPr>
      </w:pPr>
      <w:r w:rsidRPr="00B91043">
        <w:rPr>
          <w:rFonts w:eastAsia="Times New Roman" w:cs="Arial"/>
        </w:rPr>
        <w:t>The Community Development Administration (CDA), an agency in the Division of Development Finance of the Maryland Department of Housing and Community Development (DHCD), has developed this Qualified Contract Process Handbook to administer requests from Owners planning to submit a request for a Qualified Contract under the Tax Credit Program pursuant to the Internal Revenue Code §42(h)(6).</w:t>
      </w:r>
    </w:p>
    <w:p w:rsidR="00DC6B9A" w:rsidRPr="00B91043" w:rsidRDefault="00DC6B9A" w:rsidP="00DC6B9A">
      <w:pPr>
        <w:spacing w:after="0" w:line="240" w:lineRule="auto"/>
        <w:jc w:val="both"/>
        <w:rPr>
          <w:rFonts w:eastAsia="Times New Roman" w:cs="Arial"/>
        </w:rPr>
      </w:pPr>
    </w:p>
    <w:p w:rsidR="00DC6B9A" w:rsidRPr="00B91043" w:rsidRDefault="00DC6B9A" w:rsidP="00DC6B9A">
      <w:pPr>
        <w:spacing w:after="0" w:line="240" w:lineRule="auto"/>
        <w:jc w:val="both"/>
        <w:rPr>
          <w:rFonts w:eastAsia="Times New Roman" w:cs="Arial"/>
        </w:rPr>
      </w:pPr>
      <w:r w:rsidRPr="00B91043">
        <w:rPr>
          <w:rFonts w:eastAsia="Times New Roman" w:cs="Arial"/>
        </w:rPr>
        <w:t>Properties allocated federal low income housing tax credits by CDA beginning in calendar year 1990 are eligible to enter into the Qualified Contract Request Process any time after the end of year 14 of the Compliance Period, unless the Owner voluntarily deferred or waived that right.</w:t>
      </w:r>
    </w:p>
    <w:p w:rsidR="00DC6B9A" w:rsidRPr="00B91043" w:rsidRDefault="00DC6B9A" w:rsidP="00DC6B9A">
      <w:pPr>
        <w:spacing w:after="0" w:line="240" w:lineRule="auto"/>
        <w:jc w:val="both"/>
        <w:rPr>
          <w:rFonts w:eastAsia="Times New Roman" w:cs="Arial"/>
        </w:rPr>
      </w:pPr>
    </w:p>
    <w:p w:rsidR="00DC6B9A" w:rsidRPr="00B91043" w:rsidRDefault="00DC6B9A" w:rsidP="00DC6B9A">
      <w:pPr>
        <w:spacing w:after="0" w:line="240" w:lineRule="auto"/>
        <w:jc w:val="both"/>
        <w:rPr>
          <w:rFonts w:eastAsia="Times New Roman" w:cs="Arial"/>
        </w:rPr>
      </w:pPr>
      <w:r w:rsidRPr="00B91043">
        <w:rPr>
          <w:rFonts w:eastAsia="Times New Roman" w:cs="Arial"/>
        </w:rPr>
        <w:t>Owners must notify CDA through a letter of intent using the prescribed form of their desire to sell the project using this Process. Once a complete File for a Qualified Contract has been received and approved by CDA, CDA has one year to obtain a bona fide offer from a Qualified Purchaser at a price equal to or above the Qualified Contract Price.</w:t>
      </w:r>
    </w:p>
    <w:p w:rsidR="00DC6B9A" w:rsidRPr="00B91043" w:rsidRDefault="00DC6B9A" w:rsidP="00DC6B9A">
      <w:pPr>
        <w:spacing w:after="0" w:line="240" w:lineRule="auto"/>
        <w:jc w:val="both"/>
        <w:rPr>
          <w:rFonts w:eastAsia="Times New Roman" w:cs="Arial"/>
        </w:rPr>
      </w:pPr>
    </w:p>
    <w:p w:rsidR="00DC6B9A" w:rsidRPr="00B91043" w:rsidRDefault="00DC6B9A" w:rsidP="00DC6B9A">
      <w:pPr>
        <w:spacing w:after="0" w:line="240" w:lineRule="auto"/>
        <w:jc w:val="both"/>
        <w:rPr>
          <w:rFonts w:eastAsia="Times New Roman" w:cs="Arial"/>
        </w:rPr>
      </w:pPr>
      <w:r w:rsidRPr="00B91043">
        <w:rPr>
          <w:rFonts w:eastAsia="Times New Roman" w:cs="Arial"/>
        </w:rPr>
        <w:t xml:space="preserve">The process to obtain a Qualified Contract has four general parts (see Exhibit 1 on the following page): </w:t>
      </w:r>
    </w:p>
    <w:p w:rsidR="00DC6B9A" w:rsidRPr="00B91043" w:rsidRDefault="00DC6B9A" w:rsidP="00DC6B9A">
      <w:pPr>
        <w:spacing w:after="0" w:line="240" w:lineRule="auto"/>
        <w:jc w:val="both"/>
        <w:rPr>
          <w:rFonts w:eastAsia="Times New Roman" w:cs="Arial"/>
        </w:rPr>
      </w:pPr>
    </w:p>
    <w:p w:rsidR="00DC6B9A" w:rsidRPr="00B91043" w:rsidRDefault="00DC6B9A" w:rsidP="00DC6B9A">
      <w:pPr>
        <w:pStyle w:val="ListParagraph"/>
        <w:numPr>
          <w:ilvl w:val="0"/>
          <w:numId w:val="28"/>
        </w:numPr>
        <w:spacing w:after="0" w:line="240" w:lineRule="auto"/>
        <w:jc w:val="both"/>
        <w:rPr>
          <w:rFonts w:eastAsia="Times New Roman" w:cs="Arial"/>
        </w:rPr>
      </w:pPr>
      <w:r w:rsidRPr="00B91043">
        <w:rPr>
          <w:rFonts w:eastAsia="Times New Roman" w:cs="Arial"/>
        </w:rPr>
        <w:t>The filing of an initial Notice of Intent (Attachment A) by the Owner;</w:t>
      </w:r>
    </w:p>
    <w:p w:rsidR="00DC6B9A" w:rsidRPr="00B91043" w:rsidRDefault="00DC6B9A" w:rsidP="00DC6B9A">
      <w:pPr>
        <w:pStyle w:val="ListParagraph"/>
        <w:numPr>
          <w:ilvl w:val="0"/>
          <w:numId w:val="28"/>
        </w:numPr>
        <w:spacing w:after="0" w:line="240" w:lineRule="auto"/>
        <w:jc w:val="both"/>
        <w:rPr>
          <w:rFonts w:eastAsia="Times New Roman" w:cs="Arial"/>
        </w:rPr>
      </w:pPr>
      <w:r w:rsidRPr="00B91043">
        <w:rPr>
          <w:rFonts w:eastAsia="Times New Roman" w:cs="Arial"/>
        </w:rPr>
        <w:t>The submission of Part I of the Qualified Contract Request (Attachment B) including the proposed Qualified Contract Price (Attachment D) by the Owner;</w:t>
      </w:r>
    </w:p>
    <w:p w:rsidR="00DC6B9A" w:rsidRPr="00B91043" w:rsidRDefault="00DC6B9A" w:rsidP="00DC6B9A">
      <w:pPr>
        <w:pStyle w:val="ListParagraph"/>
        <w:numPr>
          <w:ilvl w:val="0"/>
          <w:numId w:val="28"/>
        </w:numPr>
        <w:spacing w:after="0" w:line="240" w:lineRule="auto"/>
        <w:jc w:val="both"/>
        <w:rPr>
          <w:rFonts w:eastAsia="Times New Roman" w:cs="Arial"/>
        </w:rPr>
      </w:pPr>
      <w:r w:rsidRPr="00B91043">
        <w:rPr>
          <w:rFonts w:eastAsia="Times New Roman" w:cs="Arial"/>
        </w:rPr>
        <w:t>The submission of Part II of the Qualified Contract Request (Attachment C) by the Owner; and</w:t>
      </w:r>
    </w:p>
    <w:p w:rsidR="00137B55" w:rsidRPr="00B91043" w:rsidRDefault="00DC6B9A" w:rsidP="00DC6B9A">
      <w:pPr>
        <w:pStyle w:val="ListParagraph"/>
        <w:numPr>
          <w:ilvl w:val="0"/>
          <w:numId w:val="28"/>
        </w:numPr>
        <w:spacing w:after="0" w:line="240" w:lineRule="auto"/>
        <w:jc w:val="both"/>
        <w:rPr>
          <w:rFonts w:eastAsia="Times New Roman" w:cs="Arial"/>
        </w:rPr>
      </w:pPr>
      <w:r w:rsidRPr="00B91043">
        <w:rPr>
          <w:rFonts w:eastAsia="Times New Roman" w:cs="Arial"/>
        </w:rPr>
        <w:t>The presentation of a bona fide offer to the Owner by CDA.</w:t>
      </w:r>
    </w:p>
    <w:p w:rsidR="00137B55" w:rsidRPr="00B91043" w:rsidRDefault="00137B55" w:rsidP="00137B55">
      <w:pPr>
        <w:spacing w:after="0" w:line="240" w:lineRule="auto"/>
        <w:jc w:val="center"/>
        <w:rPr>
          <w:rFonts w:ascii="Arial" w:eastAsia="Times New Roman" w:hAnsi="Arial" w:cs="Arial"/>
        </w:rPr>
      </w:pPr>
    </w:p>
    <w:p w:rsidR="00137B55" w:rsidRPr="00137B55" w:rsidRDefault="00137B55" w:rsidP="00137B55">
      <w:pPr>
        <w:spacing w:after="0" w:line="240" w:lineRule="auto"/>
        <w:jc w:val="center"/>
        <w:rPr>
          <w:rFonts w:ascii="Arial" w:eastAsia="Times New Roman" w:hAnsi="Arial" w:cs="Arial"/>
          <w:sz w:val="32"/>
          <w:szCs w:val="32"/>
        </w:rPr>
      </w:pPr>
    </w:p>
    <w:p w:rsidR="00137B55" w:rsidRPr="00137B55" w:rsidRDefault="00137B55" w:rsidP="00137B55">
      <w:pPr>
        <w:spacing w:after="0" w:line="240" w:lineRule="auto"/>
        <w:jc w:val="center"/>
        <w:rPr>
          <w:rFonts w:ascii="Arial" w:eastAsia="Times New Roman" w:hAnsi="Arial" w:cs="Arial"/>
          <w:sz w:val="32"/>
          <w:szCs w:val="32"/>
        </w:rPr>
      </w:pPr>
    </w:p>
    <w:p w:rsidR="00137B55" w:rsidRPr="00137B55" w:rsidRDefault="00137B55" w:rsidP="00137B55">
      <w:pPr>
        <w:spacing w:after="0" w:line="240" w:lineRule="auto"/>
        <w:jc w:val="center"/>
        <w:rPr>
          <w:rFonts w:ascii="Arial" w:eastAsia="Times New Roman" w:hAnsi="Arial" w:cs="Arial"/>
          <w:sz w:val="32"/>
          <w:szCs w:val="32"/>
        </w:rPr>
      </w:pPr>
    </w:p>
    <w:p w:rsidR="00137B55" w:rsidRPr="00137B55" w:rsidRDefault="00137B55" w:rsidP="00137B55">
      <w:pPr>
        <w:spacing w:after="0" w:line="240" w:lineRule="auto"/>
        <w:jc w:val="center"/>
        <w:rPr>
          <w:rFonts w:ascii="Arial" w:eastAsia="Times New Roman" w:hAnsi="Arial" w:cs="Arial"/>
          <w:sz w:val="32"/>
          <w:szCs w:val="32"/>
        </w:rPr>
      </w:pPr>
    </w:p>
    <w:p w:rsidR="00137B55" w:rsidRPr="00137B55" w:rsidRDefault="00137B55" w:rsidP="00137B55">
      <w:pPr>
        <w:spacing w:after="0" w:line="240" w:lineRule="auto"/>
        <w:jc w:val="center"/>
        <w:rPr>
          <w:rFonts w:ascii="Arial" w:eastAsia="Times New Roman" w:hAnsi="Arial" w:cs="Arial"/>
          <w:sz w:val="32"/>
          <w:szCs w:val="32"/>
        </w:rPr>
      </w:pPr>
    </w:p>
    <w:p w:rsidR="00137B55" w:rsidRPr="00137B55" w:rsidRDefault="00137B55" w:rsidP="00137B55">
      <w:pPr>
        <w:spacing w:after="0" w:line="240" w:lineRule="auto"/>
        <w:jc w:val="center"/>
        <w:rPr>
          <w:rFonts w:ascii="Arial" w:eastAsia="Times New Roman" w:hAnsi="Arial" w:cs="Arial"/>
          <w:sz w:val="32"/>
          <w:szCs w:val="32"/>
        </w:rPr>
      </w:pPr>
    </w:p>
    <w:p w:rsidR="00137B55" w:rsidRPr="00137B55" w:rsidRDefault="00137B55" w:rsidP="00137B55">
      <w:pPr>
        <w:spacing w:after="0" w:line="240" w:lineRule="auto"/>
        <w:jc w:val="center"/>
        <w:rPr>
          <w:rFonts w:ascii="Arial" w:eastAsia="Times New Roman" w:hAnsi="Arial" w:cs="Arial"/>
          <w:sz w:val="32"/>
          <w:szCs w:val="32"/>
        </w:rPr>
      </w:pPr>
    </w:p>
    <w:p w:rsidR="00137B55" w:rsidRPr="00137B55" w:rsidRDefault="00137B55" w:rsidP="00137B55">
      <w:pPr>
        <w:spacing w:after="0" w:line="240" w:lineRule="auto"/>
        <w:jc w:val="center"/>
        <w:rPr>
          <w:rFonts w:ascii="Arial" w:eastAsia="Times New Roman" w:hAnsi="Arial" w:cs="Arial"/>
          <w:sz w:val="32"/>
          <w:szCs w:val="32"/>
        </w:rPr>
      </w:pPr>
    </w:p>
    <w:p w:rsidR="00137B55" w:rsidRPr="00137B55" w:rsidRDefault="00137B55" w:rsidP="00137B55">
      <w:pPr>
        <w:spacing w:after="0" w:line="240" w:lineRule="auto"/>
        <w:jc w:val="center"/>
        <w:rPr>
          <w:rFonts w:ascii="Arial" w:eastAsia="Times New Roman" w:hAnsi="Arial" w:cs="Arial"/>
          <w:sz w:val="32"/>
          <w:szCs w:val="32"/>
        </w:rPr>
      </w:pPr>
    </w:p>
    <w:p w:rsidR="00137B55" w:rsidRPr="00137B55" w:rsidRDefault="00137B55" w:rsidP="00137B55">
      <w:pPr>
        <w:spacing w:after="0" w:line="240" w:lineRule="auto"/>
        <w:jc w:val="center"/>
        <w:rPr>
          <w:rFonts w:ascii="Arial" w:eastAsia="Times New Roman" w:hAnsi="Arial" w:cs="Arial"/>
          <w:sz w:val="32"/>
          <w:szCs w:val="32"/>
        </w:rPr>
      </w:pPr>
    </w:p>
    <w:p w:rsidR="00137B55" w:rsidRPr="00137B55" w:rsidRDefault="00137B55" w:rsidP="00137B55">
      <w:pPr>
        <w:spacing w:after="0" w:line="240" w:lineRule="auto"/>
        <w:jc w:val="center"/>
        <w:rPr>
          <w:rFonts w:ascii="Arial" w:eastAsia="Times New Roman" w:hAnsi="Arial" w:cs="Arial"/>
          <w:sz w:val="32"/>
          <w:szCs w:val="32"/>
        </w:rPr>
      </w:pPr>
    </w:p>
    <w:p w:rsidR="00137B55" w:rsidRPr="00137B55" w:rsidRDefault="00137B55" w:rsidP="00137B55">
      <w:pPr>
        <w:spacing w:after="0" w:line="240" w:lineRule="auto"/>
        <w:jc w:val="center"/>
        <w:rPr>
          <w:rFonts w:ascii="Arial" w:eastAsia="Times New Roman" w:hAnsi="Arial" w:cs="Arial"/>
          <w:sz w:val="32"/>
          <w:szCs w:val="32"/>
        </w:rPr>
      </w:pPr>
    </w:p>
    <w:p w:rsidR="00137B55" w:rsidRPr="00137B55" w:rsidRDefault="00137B55" w:rsidP="00137B55">
      <w:pPr>
        <w:spacing w:after="0" w:line="240" w:lineRule="auto"/>
        <w:jc w:val="center"/>
        <w:rPr>
          <w:rFonts w:ascii="Arial" w:eastAsia="Times New Roman" w:hAnsi="Arial" w:cs="Arial"/>
          <w:sz w:val="32"/>
          <w:szCs w:val="32"/>
        </w:rPr>
      </w:pPr>
    </w:p>
    <w:p w:rsidR="00137B55" w:rsidRPr="00137B55" w:rsidRDefault="00137B55" w:rsidP="00137B55">
      <w:pPr>
        <w:spacing w:after="0" w:line="240" w:lineRule="auto"/>
        <w:jc w:val="center"/>
        <w:rPr>
          <w:rFonts w:ascii="Arial" w:eastAsia="Times New Roman" w:hAnsi="Arial" w:cs="Arial"/>
          <w:sz w:val="32"/>
          <w:szCs w:val="32"/>
        </w:rPr>
      </w:pPr>
    </w:p>
    <w:p w:rsidR="00D046DA" w:rsidRDefault="00D046DA">
      <w:pPr>
        <w:rPr>
          <w:rFonts w:ascii="Arial" w:eastAsia="Times New Roman" w:hAnsi="Arial" w:cs="Arial"/>
          <w:sz w:val="32"/>
          <w:szCs w:val="32"/>
        </w:rPr>
      </w:pPr>
      <w:r>
        <w:rPr>
          <w:rFonts w:ascii="Arial" w:eastAsia="Times New Roman" w:hAnsi="Arial" w:cs="Arial"/>
          <w:sz w:val="32"/>
          <w:szCs w:val="32"/>
        </w:rPr>
        <w:br w:type="page"/>
      </w:r>
    </w:p>
    <w:p w:rsidR="00137B55" w:rsidRPr="00FA7DE5" w:rsidRDefault="00137B55" w:rsidP="00D046DA">
      <w:pPr>
        <w:pStyle w:val="Heading2"/>
        <w:rPr>
          <w:rFonts w:ascii="Arial" w:eastAsia="Times New Roman" w:hAnsi="Arial" w:cs="Arial"/>
          <w:sz w:val="28"/>
          <w:szCs w:val="28"/>
        </w:rPr>
      </w:pPr>
      <w:bookmarkStart w:id="3" w:name="_Toc513732544"/>
      <w:r w:rsidRPr="00FA7DE5">
        <w:rPr>
          <w:rFonts w:eastAsia="Times New Roman"/>
          <w:sz w:val="28"/>
          <w:szCs w:val="28"/>
        </w:rPr>
        <w:lastRenderedPageBreak/>
        <w:t>Exhibit 1: A Step-by-Step Guide to the Qualified Contract Process</w:t>
      </w:r>
      <w:bookmarkEnd w:id="3"/>
    </w:p>
    <w:p w:rsidR="00137B55" w:rsidRPr="00137B55" w:rsidRDefault="00137B55" w:rsidP="00137B55">
      <w:pPr>
        <w:spacing w:after="0" w:line="240" w:lineRule="auto"/>
        <w:jc w:val="center"/>
        <w:rPr>
          <w:rFonts w:ascii="Arial" w:eastAsia="Times New Roman" w:hAnsi="Arial" w:cs="Arial"/>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37B55" w:rsidRPr="00137B55" w:rsidTr="00137B55">
        <w:trPr>
          <w:trHeight w:val="1205"/>
          <w:jc w:val="center"/>
        </w:trPr>
        <w:tc>
          <w:tcPr>
            <w:tcW w:w="4428" w:type="dxa"/>
            <w:shd w:val="clear" w:color="auto" w:fill="C0C0C0"/>
            <w:vAlign w:val="center"/>
          </w:tcPr>
          <w:p w:rsidR="00137B55" w:rsidRPr="007B5BD9" w:rsidRDefault="00137B55" w:rsidP="00137B55">
            <w:pPr>
              <w:spacing w:after="0" w:line="240" w:lineRule="auto"/>
              <w:jc w:val="center"/>
              <w:rPr>
                <w:rFonts w:eastAsia="Times New Roman" w:cs="Arial"/>
                <w:b/>
                <w:sz w:val="28"/>
                <w:szCs w:val="28"/>
              </w:rPr>
            </w:pPr>
            <w:r w:rsidRPr="007B5BD9">
              <w:rPr>
                <w:rFonts w:eastAsia="Times New Roman" w:cs="Arial"/>
                <w:b/>
                <w:sz w:val="28"/>
                <w:szCs w:val="28"/>
              </w:rPr>
              <w:t>Step</w:t>
            </w:r>
          </w:p>
        </w:tc>
        <w:tc>
          <w:tcPr>
            <w:tcW w:w="4428" w:type="dxa"/>
            <w:shd w:val="clear" w:color="auto" w:fill="C0C0C0"/>
            <w:vAlign w:val="center"/>
          </w:tcPr>
          <w:p w:rsidR="00137B55" w:rsidRPr="007B5BD9" w:rsidRDefault="00137B55" w:rsidP="00137B55">
            <w:pPr>
              <w:spacing w:after="0" w:line="240" w:lineRule="auto"/>
              <w:jc w:val="center"/>
              <w:rPr>
                <w:rFonts w:eastAsia="Times New Roman" w:cs="Arial"/>
                <w:b/>
                <w:sz w:val="28"/>
                <w:szCs w:val="28"/>
              </w:rPr>
            </w:pPr>
            <w:r w:rsidRPr="007B5BD9">
              <w:rPr>
                <w:rFonts w:eastAsia="Times New Roman" w:cs="Arial"/>
                <w:b/>
                <w:sz w:val="28"/>
                <w:szCs w:val="28"/>
              </w:rPr>
              <w:t>Form Used</w:t>
            </w:r>
          </w:p>
        </w:tc>
      </w:tr>
      <w:tr w:rsidR="00137B55" w:rsidRPr="00137B55" w:rsidTr="00137B55">
        <w:trPr>
          <w:trHeight w:val="1610"/>
          <w:jc w:val="center"/>
        </w:trPr>
        <w:tc>
          <w:tcPr>
            <w:tcW w:w="4428" w:type="dxa"/>
            <w:shd w:val="clear" w:color="auto" w:fill="auto"/>
            <w:vAlign w:val="center"/>
          </w:tcPr>
          <w:p w:rsidR="00137B55" w:rsidRPr="00FA7DE5" w:rsidRDefault="00137B55" w:rsidP="00137B55">
            <w:pPr>
              <w:numPr>
                <w:ilvl w:val="0"/>
                <w:numId w:val="27"/>
              </w:numPr>
              <w:spacing w:after="0" w:line="240" w:lineRule="auto"/>
              <w:rPr>
                <w:rFonts w:eastAsia="Times New Roman" w:cs="Arial"/>
                <w:sz w:val="24"/>
                <w:szCs w:val="24"/>
              </w:rPr>
            </w:pPr>
            <w:r w:rsidRPr="00FA7DE5">
              <w:rPr>
                <w:rFonts w:eastAsia="Times New Roman" w:cs="Arial"/>
                <w:sz w:val="24"/>
                <w:szCs w:val="24"/>
              </w:rPr>
              <w:t>After December 31 of the 14</w:t>
            </w:r>
            <w:r w:rsidRPr="00FA7DE5">
              <w:rPr>
                <w:rFonts w:eastAsia="Times New Roman" w:cs="Arial"/>
                <w:sz w:val="24"/>
                <w:szCs w:val="24"/>
                <w:vertAlign w:val="superscript"/>
              </w:rPr>
              <w:t>th</w:t>
            </w:r>
            <w:r w:rsidRPr="00FA7DE5">
              <w:rPr>
                <w:rFonts w:eastAsia="Times New Roman" w:cs="Arial"/>
                <w:sz w:val="24"/>
                <w:szCs w:val="24"/>
              </w:rPr>
              <w:t xml:space="preserve"> year of the Compliance Period, Owner submits the Notice of Intent.</w:t>
            </w:r>
          </w:p>
        </w:tc>
        <w:tc>
          <w:tcPr>
            <w:tcW w:w="4428" w:type="dxa"/>
            <w:shd w:val="clear" w:color="auto" w:fill="auto"/>
            <w:vAlign w:val="center"/>
          </w:tcPr>
          <w:p w:rsidR="00137B55" w:rsidRPr="00FA7DE5" w:rsidRDefault="00137B55" w:rsidP="00137B55">
            <w:pPr>
              <w:spacing w:after="0" w:line="240" w:lineRule="auto"/>
              <w:jc w:val="center"/>
              <w:rPr>
                <w:rFonts w:eastAsia="Times New Roman" w:cs="Arial"/>
                <w:sz w:val="24"/>
                <w:szCs w:val="24"/>
              </w:rPr>
            </w:pPr>
            <w:r w:rsidRPr="00FA7DE5">
              <w:rPr>
                <w:rFonts w:eastAsia="Times New Roman" w:cs="Arial"/>
                <w:sz w:val="24"/>
                <w:szCs w:val="24"/>
              </w:rPr>
              <w:t>Attachment A</w:t>
            </w:r>
          </w:p>
        </w:tc>
      </w:tr>
      <w:tr w:rsidR="00137B55" w:rsidRPr="00137B55" w:rsidTr="00137B55">
        <w:trPr>
          <w:trHeight w:val="1421"/>
          <w:jc w:val="center"/>
        </w:trPr>
        <w:tc>
          <w:tcPr>
            <w:tcW w:w="4428" w:type="dxa"/>
            <w:shd w:val="clear" w:color="auto" w:fill="auto"/>
            <w:vAlign w:val="center"/>
          </w:tcPr>
          <w:p w:rsidR="00137B55" w:rsidRPr="00FA7DE5" w:rsidRDefault="00137B55" w:rsidP="00137B55">
            <w:pPr>
              <w:numPr>
                <w:ilvl w:val="0"/>
                <w:numId w:val="27"/>
              </w:numPr>
              <w:spacing w:after="0" w:line="240" w:lineRule="auto"/>
              <w:rPr>
                <w:rFonts w:eastAsia="Times New Roman" w:cs="Arial"/>
                <w:sz w:val="24"/>
                <w:szCs w:val="24"/>
              </w:rPr>
            </w:pPr>
            <w:r w:rsidRPr="00FA7DE5">
              <w:rPr>
                <w:rFonts w:eastAsia="Times New Roman" w:cs="Arial"/>
                <w:sz w:val="24"/>
                <w:szCs w:val="24"/>
              </w:rPr>
              <w:t>Administration issues written response to Owner (within 30 days).</w:t>
            </w:r>
          </w:p>
        </w:tc>
        <w:tc>
          <w:tcPr>
            <w:tcW w:w="4428" w:type="dxa"/>
            <w:shd w:val="clear" w:color="auto" w:fill="C0C0C0"/>
            <w:vAlign w:val="center"/>
          </w:tcPr>
          <w:p w:rsidR="00137B55" w:rsidRPr="00FA7DE5" w:rsidRDefault="00137B55" w:rsidP="00137B55">
            <w:pPr>
              <w:spacing w:after="0" w:line="240" w:lineRule="auto"/>
              <w:jc w:val="center"/>
              <w:rPr>
                <w:rFonts w:eastAsia="Times New Roman" w:cs="Arial"/>
                <w:sz w:val="24"/>
                <w:szCs w:val="24"/>
              </w:rPr>
            </w:pPr>
          </w:p>
          <w:p w:rsidR="00137B55" w:rsidRPr="00FA7DE5" w:rsidRDefault="00137B55" w:rsidP="00137B55">
            <w:pPr>
              <w:spacing w:after="0" w:line="240" w:lineRule="auto"/>
              <w:jc w:val="center"/>
              <w:rPr>
                <w:rFonts w:eastAsia="Times New Roman" w:cs="Arial"/>
                <w:sz w:val="24"/>
                <w:szCs w:val="24"/>
              </w:rPr>
            </w:pPr>
          </w:p>
        </w:tc>
      </w:tr>
      <w:tr w:rsidR="00137B55" w:rsidRPr="00137B55" w:rsidTr="00137B55">
        <w:trPr>
          <w:trHeight w:val="1268"/>
          <w:jc w:val="center"/>
        </w:trPr>
        <w:tc>
          <w:tcPr>
            <w:tcW w:w="4428" w:type="dxa"/>
            <w:shd w:val="clear" w:color="auto" w:fill="auto"/>
            <w:vAlign w:val="center"/>
          </w:tcPr>
          <w:p w:rsidR="00137B55" w:rsidRPr="00FA7DE5" w:rsidRDefault="00137B55" w:rsidP="00137B55">
            <w:pPr>
              <w:numPr>
                <w:ilvl w:val="0"/>
                <w:numId w:val="27"/>
              </w:numPr>
              <w:spacing w:after="0" w:line="240" w:lineRule="auto"/>
              <w:rPr>
                <w:rFonts w:eastAsia="Times New Roman" w:cs="Arial"/>
                <w:sz w:val="24"/>
                <w:szCs w:val="24"/>
              </w:rPr>
            </w:pPr>
            <w:r w:rsidRPr="00FA7DE5">
              <w:rPr>
                <w:rFonts w:eastAsia="Times New Roman" w:cs="Arial"/>
                <w:sz w:val="24"/>
                <w:szCs w:val="24"/>
              </w:rPr>
              <w:t>Owner submits the QC Request, Part I.</w:t>
            </w:r>
          </w:p>
        </w:tc>
        <w:tc>
          <w:tcPr>
            <w:tcW w:w="4428" w:type="dxa"/>
            <w:shd w:val="clear" w:color="auto" w:fill="auto"/>
            <w:vAlign w:val="center"/>
          </w:tcPr>
          <w:p w:rsidR="00137B55" w:rsidRPr="00FA7DE5" w:rsidRDefault="00137B55" w:rsidP="00137B55">
            <w:pPr>
              <w:spacing w:after="0" w:line="240" w:lineRule="auto"/>
              <w:jc w:val="center"/>
              <w:rPr>
                <w:rFonts w:eastAsia="Times New Roman" w:cs="Arial"/>
                <w:sz w:val="24"/>
                <w:szCs w:val="24"/>
              </w:rPr>
            </w:pPr>
            <w:r w:rsidRPr="00FA7DE5">
              <w:rPr>
                <w:rFonts w:eastAsia="Times New Roman" w:cs="Arial"/>
                <w:sz w:val="24"/>
                <w:szCs w:val="24"/>
              </w:rPr>
              <w:t>Attachment B &amp; Attachment D</w:t>
            </w:r>
          </w:p>
        </w:tc>
      </w:tr>
      <w:tr w:rsidR="00137B55" w:rsidRPr="00137B55" w:rsidTr="00137B55">
        <w:trPr>
          <w:trHeight w:val="1430"/>
          <w:jc w:val="center"/>
        </w:trPr>
        <w:tc>
          <w:tcPr>
            <w:tcW w:w="4428" w:type="dxa"/>
            <w:shd w:val="clear" w:color="auto" w:fill="auto"/>
            <w:vAlign w:val="center"/>
          </w:tcPr>
          <w:p w:rsidR="00137B55" w:rsidRPr="00FA7DE5" w:rsidRDefault="00137B55" w:rsidP="00137B55">
            <w:pPr>
              <w:numPr>
                <w:ilvl w:val="0"/>
                <w:numId w:val="27"/>
              </w:numPr>
              <w:spacing w:after="0" w:line="240" w:lineRule="auto"/>
              <w:rPr>
                <w:rFonts w:eastAsia="Times New Roman" w:cs="Arial"/>
                <w:sz w:val="24"/>
                <w:szCs w:val="24"/>
              </w:rPr>
            </w:pPr>
            <w:r w:rsidRPr="00FA7DE5">
              <w:rPr>
                <w:rFonts w:eastAsia="Times New Roman" w:cs="Arial"/>
                <w:sz w:val="24"/>
                <w:szCs w:val="24"/>
              </w:rPr>
              <w:t>Administration issues written response to Owner (within 60 days).</w:t>
            </w:r>
          </w:p>
        </w:tc>
        <w:tc>
          <w:tcPr>
            <w:tcW w:w="4428" w:type="dxa"/>
            <w:shd w:val="clear" w:color="auto" w:fill="C0C0C0"/>
            <w:vAlign w:val="center"/>
          </w:tcPr>
          <w:p w:rsidR="00137B55" w:rsidRPr="00FA7DE5" w:rsidRDefault="00137B55" w:rsidP="00137B55">
            <w:pPr>
              <w:spacing w:after="0" w:line="240" w:lineRule="auto"/>
              <w:jc w:val="center"/>
              <w:rPr>
                <w:rFonts w:eastAsia="Times New Roman" w:cs="Arial"/>
                <w:sz w:val="24"/>
                <w:szCs w:val="24"/>
              </w:rPr>
            </w:pPr>
          </w:p>
        </w:tc>
      </w:tr>
      <w:tr w:rsidR="00137B55" w:rsidRPr="00137B55" w:rsidTr="00137B55">
        <w:trPr>
          <w:trHeight w:val="1070"/>
          <w:jc w:val="center"/>
        </w:trPr>
        <w:tc>
          <w:tcPr>
            <w:tcW w:w="4428" w:type="dxa"/>
            <w:shd w:val="clear" w:color="auto" w:fill="auto"/>
            <w:vAlign w:val="center"/>
          </w:tcPr>
          <w:p w:rsidR="00137B55" w:rsidRPr="00FA7DE5" w:rsidRDefault="00137B55" w:rsidP="00137B55">
            <w:pPr>
              <w:numPr>
                <w:ilvl w:val="0"/>
                <w:numId w:val="27"/>
              </w:numPr>
              <w:spacing w:after="0" w:line="240" w:lineRule="auto"/>
              <w:rPr>
                <w:rFonts w:eastAsia="Times New Roman" w:cs="Arial"/>
                <w:sz w:val="24"/>
                <w:szCs w:val="24"/>
              </w:rPr>
            </w:pPr>
            <w:r w:rsidRPr="00FA7DE5">
              <w:rPr>
                <w:rFonts w:eastAsia="Times New Roman" w:cs="Arial"/>
                <w:sz w:val="24"/>
                <w:szCs w:val="24"/>
              </w:rPr>
              <w:t>Owner submits the QC Request, Part II.</w:t>
            </w:r>
          </w:p>
        </w:tc>
        <w:tc>
          <w:tcPr>
            <w:tcW w:w="4428" w:type="dxa"/>
            <w:shd w:val="clear" w:color="auto" w:fill="auto"/>
            <w:vAlign w:val="center"/>
          </w:tcPr>
          <w:p w:rsidR="00137B55" w:rsidRPr="00FA7DE5" w:rsidRDefault="00137B55" w:rsidP="00137B55">
            <w:pPr>
              <w:spacing w:after="0" w:line="240" w:lineRule="auto"/>
              <w:jc w:val="center"/>
              <w:rPr>
                <w:rFonts w:eastAsia="Times New Roman" w:cs="Arial"/>
                <w:sz w:val="24"/>
                <w:szCs w:val="24"/>
              </w:rPr>
            </w:pPr>
            <w:r w:rsidRPr="00FA7DE5">
              <w:rPr>
                <w:rFonts w:eastAsia="Times New Roman" w:cs="Arial"/>
                <w:sz w:val="24"/>
                <w:szCs w:val="24"/>
              </w:rPr>
              <w:t>Attachment C</w:t>
            </w:r>
          </w:p>
        </w:tc>
      </w:tr>
      <w:tr w:rsidR="00137B55" w:rsidRPr="00137B55" w:rsidTr="00137B55">
        <w:trPr>
          <w:trHeight w:val="1800"/>
          <w:jc w:val="center"/>
        </w:trPr>
        <w:tc>
          <w:tcPr>
            <w:tcW w:w="4428" w:type="dxa"/>
            <w:shd w:val="clear" w:color="auto" w:fill="auto"/>
            <w:vAlign w:val="center"/>
          </w:tcPr>
          <w:p w:rsidR="00137B55" w:rsidRPr="00FA7DE5" w:rsidRDefault="00137B55" w:rsidP="00137B55">
            <w:pPr>
              <w:numPr>
                <w:ilvl w:val="0"/>
                <w:numId w:val="27"/>
              </w:numPr>
              <w:spacing w:after="0" w:line="240" w:lineRule="auto"/>
              <w:rPr>
                <w:rFonts w:eastAsia="Times New Roman" w:cs="Arial"/>
                <w:sz w:val="24"/>
                <w:szCs w:val="24"/>
              </w:rPr>
            </w:pPr>
            <w:r w:rsidRPr="00FA7DE5">
              <w:rPr>
                <w:rFonts w:eastAsia="Times New Roman" w:cs="Arial"/>
                <w:sz w:val="24"/>
                <w:szCs w:val="24"/>
              </w:rPr>
              <w:t>Administration issues a letter to Owner either (i) requesting clarification or more documentation, or (ii) that the 1YP has commenced (within 30 days).</w:t>
            </w:r>
          </w:p>
        </w:tc>
        <w:tc>
          <w:tcPr>
            <w:tcW w:w="4428" w:type="dxa"/>
            <w:shd w:val="clear" w:color="auto" w:fill="C0C0C0"/>
            <w:vAlign w:val="center"/>
          </w:tcPr>
          <w:p w:rsidR="00137B55" w:rsidRPr="00FA7DE5" w:rsidRDefault="00137B55" w:rsidP="00137B55">
            <w:pPr>
              <w:spacing w:after="0" w:line="240" w:lineRule="auto"/>
              <w:rPr>
                <w:rFonts w:eastAsia="Times New Roman" w:cs="Arial"/>
                <w:sz w:val="24"/>
                <w:szCs w:val="24"/>
              </w:rPr>
            </w:pPr>
          </w:p>
        </w:tc>
      </w:tr>
      <w:tr w:rsidR="00137B55" w:rsidRPr="00137B55" w:rsidTr="00137B55">
        <w:trPr>
          <w:trHeight w:val="1800"/>
          <w:jc w:val="center"/>
        </w:trPr>
        <w:tc>
          <w:tcPr>
            <w:tcW w:w="4428" w:type="dxa"/>
            <w:shd w:val="clear" w:color="auto" w:fill="auto"/>
            <w:vAlign w:val="center"/>
          </w:tcPr>
          <w:p w:rsidR="00137B55" w:rsidRPr="00FA7DE5" w:rsidDel="004973EB" w:rsidRDefault="00137B55" w:rsidP="00137B55">
            <w:pPr>
              <w:numPr>
                <w:ilvl w:val="0"/>
                <w:numId w:val="27"/>
              </w:numPr>
              <w:spacing w:after="0" w:line="240" w:lineRule="auto"/>
              <w:rPr>
                <w:rFonts w:eastAsia="Times New Roman" w:cs="Arial"/>
                <w:sz w:val="24"/>
                <w:szCs w:val="24"/>
              </w:rPr>
            </w:pPr>
            <w:r w:rsidRPr="00FA7DE5">
              <w:rPr>
                <w:rFonts w:eastAsia="Times New Roman" w:cs="Arial"/>
                <w:sz w:val="24"/>
                <w:szCs w:val="24"/>
              </w:rPr>
              <w:t>Upon commencement of 1YP, Administration seeks a bona fide offer (1 year).</w:t>
            </w:r>
          </w:p>
        </w:tc>
        <w:tc>
          <w:tcPr>
            <w:tcW w:w="4428" w:type="dxa"/>
            <w:shd w:val="clear" w:color="auto" w:fill="C0C0C0"/>
            <w:vAlign w:val="center"/>
          </w:tcPr>
          <w:p w:rsidR="00137B55" w:rsidRPr="00FA7DE5" w:rsidRDefault="00137B55" w:rsidP="00137B55">
            <w:pPr>
              <w:spacing w:after="0" w:line="240" w:lineRule="auto"/>
              <w:rPr>
                <w:rFonts w:eastAsia="Times New Roman" w:cs="Arial"/>
                <w:sz w:val="24"/>
                <w:szCs w:val="24"/>
              </w:rPr>
            </w:pPr>
          </w:p>
        </w:tc>
      </w:tr>
    </w:tbl>
    <w:p w:rsidR="00137B55" w:rsidRPr="00137B55" w:rsidRDefault="00137B55" w:rsidP="00137B55">
      <w:pPr>
        <w:spacing w:after="0" w:line="240" w:lineRule="auto"/>
        <w:rPr>
          <w:rFonts w:ascii="Arial" w:eastAsia="Times New Roman" w:hAnsi="Arial" w:cs="Arial"/>
          <w:sz w:val="32"/>
          <w:szCs w:val="32"/>
        </w:rPr>
        <w:sectPr w:rsidR="00137B55" w:rsidRPr="00137B55" w:rsidSect="006B7FBB">
          <w:footerReference w:type="default" r:id="rId11"/>
          <w:footnotePr>
            <w:numFmt w:val="chicago"/>
          </w:footnotePr>
          <w:pgSz w:w="12240" w:h="15840" w:code="1"/>
          <w:pgMar w:top="990" w:right="1440" w:bottom="576" w:left="1440" w:header="720" w:footer="720" w:gutter="0"/>
          <w:paperSrc w:first="7" w:other="7"/>
          <w:pgBorders w:display="firstPage" w:offsetFrom="page">
            <w:top w:val="double" w:sz="12" w:space="24" w:color="BFBFBF" w:themeColor="background1" w:themeShade="BF"/>
            <w:left w:val="double" w:sz="12" w:space="24" w:color="BFBFBF" w:themeColor="background1" w:themeShade="BF"/>
            <w:bottom w:val="double" w:sz="12" w:space="24" w:color="BFBFBF" w:themeColor="background1" w:themeShade="BF"/>
            <w:right w:val="double" w:sz="12" w:space="24" w:color="BFBFBF" w:themeColor="background1" w:themeShade="BF"/>
          </w:pgBorders>
          <w:pgNumType w:start="0"/>
          <w:cols w:space="720"/>
          <w:noEndnote/>
          <w:titlePg/>
          <w:docGrid w:linePitch="326"/>
        </w:sectPr>
      </w:pPr>
    </w:p>
    <w:p w:rsidR="00137B55" w:rsidRPr="00FA7DE5" w:rsidRDefault="00BF1A0D" w:rsidP="00B213AB">
      <w:pPr>
        <w:pStyle w:val="Heading2"/>
        <w:rPr>
          <w:rFonts w:eastAsia="Times New Roman"/>
          <w:sz w:val="28"/>
          <w:szCs w:val="28"/>
        </w:rPr>
      </w:pPr>
      <w:bookmarkStart w:id="4" w:name="_Toc513732545"/>
      <w:r w:rsidRPr="00FA7DE5">
        <w:rPr>
          <w:rFonts w:eastAsia="Times New Roman"/>
          <w:sz w:val="28"/>
          <w:szCs w:val="28"/>
        </w:rPr>
        <w:lastRenderedPageBreak/>
        <w:t>Exhibit 2: Qualified Contract Process Flow Chart</w:t>
      </w:r>
      <w:bookmarkEnd w:id="4"/>
    </w:p>
    <w:p w:rsidR="00B213AB" w:rsidRPr="00B213AB" w:rsidRDefault="00B213AB" w:rsidP="00B213AB">
      <w:r>
        <w:rPr>
          <w:rFonts w:ascii="Arial" w:eastAsia="Times New Roman" w:hAnsi="Arial" w:cs="Arial"/>
          <w:noProof/>
          <w:sz w:val="24"/>
          <w:szCs w:val="24"/>
        </w:rPr>
        <mc:AlternateContent>
          <mc:Choice Requires="wpc">
            <w:drawing>
              <wp:anchor distT="0" distB="0" distL="114300" distR="114300" simplePos="0" relativeHeight="251658240" behindDoc="0" locked="0" layoutInCell="1" allowOverlap="1" wp14:anchorId="04EF8BC8" wp14:editId="74D230E6">
                <wp:simplePos x="0" y="0"/>
                <wp:positionH relativeFrom="column">
                  <wp:posOffset>5938</wp:posOffset>
                </wp:positionH>
                <wp:positionV relativeFrom="paragraph">
                  <wp:posOffset>26564</wp:posOffset>
                </wp:positionV>
                <wp:extent cx="8906493" cy="5759531"/>
                <wp:effectExtent l="0" t="0" r="0" b="0"/>
                <wp:wrapNone/>
                <wp:docPr id="62"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Rectangle 35"/>
                        <wps:cNvSpPr>
                          <a:spLocks noChangeArrowheads="1"/>
                        </wps:cNvSpPr>
                        <wps:spPr bwMode="auto">
                          <a:xfrm>
                            <a:off x="114277" y="982174"/>
                            <a:ext cx="1371600" cy="800161"/>
                          </a:xfrm>
                          <a:prstGeom prst="rect">
                            <a:avLst/>
                          </a:prstGeom>
                          <a:solidFill>
                            <a:srgbClr val="FFFFFF"/>
                          </a:solidFill>
                          <a:ln w="9525">
                            <a:solidFill>
                              <a:srgbClr val="000000"/>
                            </a:solidFill>
                            <a:miter lim="800000"/>
                            <a:headEnd/>
                            <a:tailEnd/>
                          </a:ln>
                        </wps:spPr>
                        <wps:txbx>
                          <w:txbxContent>
                            <w:p w:rsidR="006B7FBB" w:rsidRPr="00B213AB" w:rsidRDefault="006B7FBB" w:rsidP="00137B55">
                              <w:pPr>
                                <w:rPr>
                                  <w:rFonts w:cs="Arial"/>
                                  <w:sz w:val="24"/>
                                  <w:szCs w:val="24"/>
                                </w:rPr>
                              </w:pPr>
                              <w:r w:rsidRPr="00B213AB">
                                <w:rPr>
                                  <w:rFonts w:cs="Arial"/>
                                  <w:sz w:val="24"/>
                                  <w:szCs w:val="24"/>
                                </w:rPr>
                                <w:t xml:space="preserve">Submit </w:t>
                              </w:r>
                              <w:r w:rsidRPr="00B213AB">
                                <w:rPr>
                                  <w:rFonts w:cs="Arial"/>
                                  <w:sz w:val="24"/>
                                  <w:szCs w:val="24"/>
                                  <w:u w:val="single"/>
                                </w:rPr>
                                <w:t>Notice of Intent</w:t>
                              </w:r>
                              <w:r w:rsidRPr="00B213AB">
                                <w:rPr>
                                  <w:rFonts w:cs="Arial"/>
                                  <w:sz w:val="24"/>
                                  <w:szCs w:val="24"/>
                                </w:rPr>
                                <w:t xml:space="preserve"> to CDA (Attachment A)</w:t>
                              </w:r>
                            </w:p>
                          </w:txbxContent>
                        </wps:txbx>
                        <wps:bodyPr rot="0" vert="horz" wrap="square" lIns="91440" tIns="45720" rIns="91440" bIns="45720" anchor="t" anchorCtr="0" upright="1">
                          <a:noAutofit/>
                        </wps:bodyPr>
                      </wps:wsp>
                      <wps:wsp>
                        <wps:cNvPr id="34" name="AutoShape 36"/>
                        <wps:cNvCnPr>
                          <a:cxnSpLocks noChangeShapeType="1"/>
                          <a:stCxn id="33" idx="3"/>
                          <a:endCxn id="35" idx="1"/>
                        </wps:cNvCnPr>
                        <wps:spPr bwMode="auto">
                          <a:xfrm flipV="1">
                            <a:off x="1485877" y="713359"/>
                            <a:ext cx="589872" cy="6688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37"/>
                        <wps:cNvSpPr>
                          <a:spLocks noChangeArrowheads="1"/>
                        </wps:cNvSpPr>
                        <wps:spPr bwMode="auto">
                          <a:xfrm>
                            <a:off x="2075749" y="308412"/>
                            <a:ext cx="1943131" cy="809894"/>
                          </a:xfrm>
                          <a:prstGeom prst="rect">
                            <a:avLst/>
                          </a:prstGeom>
                          <a:solidFill>
                            <a:srgbClr val="FFFFFF"/>
                          </a:solidFill>
                          <a:ln w="9525">
                            <a:solidFill>
                              <a:srgbClr val="000000"/>
                            </a:solidFill>
                            <a:miter lim="800000"/>
                            <a:headEnd/>
                            <a:tailEnd/>
                          </a:ln>
                        </wps:spPr>
                        <wps:txbx>
                          <w:txbxContent>
                            <w:p w:rsidR="006B7FBB" w:rsidRPr="00B213AB" w:rsidRDefault="006B7FBB" w:rsidP="00137B55">
                              <w:pPr>
                                <w:rPr>
                                  <w:rFonts w:cs="Arial"/>
                                  <w:sz w:val="24"/>
                                  <w:szCs w:val="24"/>
                                </w:rPr>
                              </w:pPr>
                              <w:r w:rsidRPr="00B213AB">
                                <w:rPr>
                                  <w:rFonts w:cs="Arial"/>
                                  <w:sz w:val="24"/>
                                  <w:szCs w:val="24"/>
                                </w:rPr>
                                <w:t>CDA gives written permission to Owner that it may begin the QC Process.</w:t>
                              </w:r>
                            </w:p>
                            <w:p w:rsidR="006B7FBB" w:rsidRPr="00B213AB" w:rsidRDefault="006B7FBB" w:rsidP="00137B55">
                              <w:pPr>
                                <w:rPr>
                                  <w:sz w:val="24"/>
                                  <w:szCs w:val="24"/>
                                </w:rPr>
                              </w:pPr>
                            </w:p>
                          </w:txbxContent>
                        </wps:txbx>
                        <wps:bodyPr rot="0" vert="horz" wrap="square" lIns="91440" tIns="45720" rIns="91440" bIns="45720" anchor="t" anchorCtr="0" upright="1">
                          <a:noAutofit/>
                        </wps:bodyPr>
                      </wps:wsp>
                      <wps:wsp>
                        <wps:cNvPr id="36" name="Rectangle 38"/>
                        <wps:cNvSpPr>
                          <a:spLocks noChangeArrowheads="1"/>
                        </wps:cNvSpPr>
                        <wps:spPr bwMode="auto">
                          <a:xfrm>
                            <a:off x="2075779" y="1615677"/>
                            <a:ext cx="1943100" cy="806889"/>
                          </a:xfrm>
                          <a:prstGeom prst="rect">
                            <a:avLst/>
                          </a:prstGeom>
                          <a:solidFill>
                            <a:srgbClr val="FFFFFF"/>
                          </a:solidFill>
                          <a:ln w="9525">
                            <a:solidFill>
                              <a:srgbClr val="000000"/>
                            </a:solidFill>
                            <a:miter lim="800000"/>
                            <a:headEnd/>
                            <a:tailEnd/>
                          </a:ln>
                        </wps:spPr>
                        <wps:txbx>
                          <w:txbxContent>
                            <w:p w:rsidR="006B7FBB" w:rsidRPr="00B213AB" w:rsidRDefault="006B7FBB" w:rsidP="00137B55">
                              <w:pPr>
                                <w:rPr>
                                  <w:rFonts w:cs="Arial"/>
                                  <w:sz w:val="24"/>
                                  <w:szCs w:val="24"/>
                                </w:rPr>
                              </w:pPr>
                              <w:r w:rsidRPr="00B213AB">
                                <w:rPr>
                                  <w:rFonts w:cs="Arial"/>
                                  <w:sz w:val="24"/>
                                  <w:szCs w:val="24"/>
                                </w:rPr>
                                <w:t>If the project is ineligible, CDA will send a letter to the Owner with explanation.</w:t>
                              </w:r>
                            </w:p>
                          </w:txbxContent>
                        </wps:txbx>
                        <wps:bodyPr rot="0" vert="horz" wrap="square" lIns="91440" tIns="45720" rIns="91440" bIns="45720" anchor="ctr" anchorCtr="0" upright="1">
                          <a:noAutofit/>
                        </wps:bodyPr>
                      </wps:wsp>
                      <wps:wsp>
                        <wps:cNvPr id="37" name="Rectangle 39"/>
                        <wps:cNvSpPr>
                          <a:spLocks noChangeArrowheads="1"/>
                        </wps:cNvSpPr>
                        <wps:spPr bwMode="auto">
                          <a:xfrm>
                            <a:off x="4496017" y="115284"/>
                            <a:ext cx="1714500" cy="1205721"/>
                          </a:xfrm>
                          <a:prstGeom prst="rect">
                            <a:avLst/>
                          </a:prstGeom>
                          <a:solidFill>
                            <a:srgbClr val="FFFFFF"/>
                          </a:solidFill>
                          <a:ln w="9525">
                            <a:solidFill>
                              <a:srgbClr val="000000"/>
                            </a:solidFill>
                            <a:miter lim="800000"/>
                            <a:headEnd/>
                            <a:tailEnd/>
                          </a:ln>
                        </wps:spPr>
                        <wps:txbx>
                          <w:txbxContent>
                            <w:p w:rsidR="006B7FBB" w:rsidRPr="00B213AB" w:rsidRDefault="006B7FBB" w:rsidP="00137B55">
                              <w:pPr>
                                <w:rPr>
                                  <w:rFonts w:cs="Arial"/>
                                  <w:sz w:val="24"/>
                                  <w:szCs w:val="24"/>
                                </w:rPr>
                              </w:pPr>
                              <w:r w:rsidRPr="00B213AB">
                                <w:rPr>
                                  <w:rFonts w:cs="Arial"/>
                                  <w:sz w:val="24"/>
                                  <w:szCs w:val="24"/>
                                </w:rPr>
                                <w:t xml:space="preserve">Owner submits </w:t>
                              </w:r>
                              <w:r w:rsidRPr="00B213AB">
                                <w:rPr>
                                  <w:rFonts w:cs="Arial"/>
                                  <w:sz w:val="24"/>
                                  <w:szCs w:val="24"/>
                                  <w:u w:val="single"/>
                                </w:rPr>
                                <w:t>QC Request Form, Part I</w:t>
                              </w:r>
                              <w:r w:rsidRPr="00B213AB">
                                <w:rPr>
                                  <w:rFonts w:cs="Arial"/>
                                  <w:sz w:val="24"/>
                                  <w:szCs w:val="24"/>
                                </w:rPr>
                                <w:t xml:space="preserve"> (Attachment B) and </w:t>
                              </w:r>
                              <w:r w:rsidRPr="00B213AB">
                                <w:rPr>
                                  <w:rFonts w:cs="Arial"/>
                                  <w:sz w:val="24"/>
                                  <w:szCs w:val="24"/>
                                  <w:u w:val="single"/>
                                </w:rPr>
                                <w:t>QC Price Worksheets</w:t>
                              </w:r>
                              <w:r w:rsidRPr="00B213AB">
                                <w:rPr>
                                  <w:rFonts w:cs="Arial"/>
                                  <w:sz w:val="24"/>
                                  <w:szCs w:val="24"/>
                                </w:rPr>
                                <w:t xml:space="preserve"> (Attachment D)</w:t>
                              </w:r>
                            </w:p>
                          </w:txbxContent>
                        </wps:txbx>
                        <wps:bodyPr rot="0" vert="horz" wrap="square" lIns="91440" tIns="45720" rIns="91440" bIns="45720" anchor="t" anchorCtr="0" upright="1">
                          <a:noAutofit/>
                        </wps:bodyPr>
                      </wps:wsp>
                      <wps:wsp>
                        <wps:cNvPr id="38" name="AutoShape 40"/>
                        <wps:cNvCnPr>
                          <a:cxnSpLocks noChangeShapeType="1"/>
                          <a:stCxn id="35" idx="3"/>
                          <a:endCxn id="37" idx="1"/>
                        </wps:cNvCnPr>
                        <wps:spPr bwMode="auto">
                          <a:xfrm>
                            <a:off x="4018880" y="713359"/>
                            <a:ext cx="477137" cy="47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41"/>
                        <wps:cNvSpPr>
                          <a:spLocks noChangeArrowheads="1"/>
                        </wps:cNvSpPr>
                        <wps:spPr bwMode="auto">
                          <a:xfrm>
                            <a:off x="4681121" y="1619192"/>
                            <a:ext cx="1341153" cy="1331581"/>
                          </a:xfrm>
                          <a:prstGeom prst="octagon">
                            <a:avLst>
                              <a:gd name="adj" fmla="val 29287"/>
                            </a:avLst>
                          </a:prstGeom>
                          <a:solidFill>
                            <a:srgbClr val="FFFFFF"/>
                          </a:solidFill>
                          <a:ln w="9525">
                            <a:solidFill>
                              <a:srgbClr val="000000"/>
                            </a:solidFill>
                            <a:miter lim="800000"/>
                            <a:headEnd/>
                            <a:tailEnd/>
                          </a:ln>
                        </wps:spPr>
                        <wps:txbx>
                          <w:txbxContent>
                            <w:p w:rsidR="006B7FBB" w:rsidRPr="00B213AB" w:rsidRDefault="006B7FBB" w:rsidP="00B213AB">
                              <w:pPr>
                                <w:jc w:val="center"/>
                                <w:rPr>
                                  <w:rFonts w:cs="Arial"/>
                                  <w:sz w:val="24"/>
                                  <w:szCs w:val="24"/>
                                </w:rPr>
                              </w:pPr>
                              <w:r w:rsidRPr="00B213AB">
                                <w:rPr>
                                  <w:rFonts w:cs="Arial"/>
                                  <w:sz w:val="24"/>
                                  <w:szCs w:val="24"/>
                                </w:rPr>
                                <w:t>CDA may request additional information</w:t>
                              </w:r>
                            </w:p>
                            <w:p w:rsidR="006B7FBB" w:rsidRPr="00B213AB" w:rsidRDefault="006B7FBB" w:rsidP="00137B55">
                              <w:pPr>
                                <w:rPr>
                                  <w:sz w:val="24"/>
                                  <w:szCs w:val="24"/>
                                </w:rPr>
                              </w:pPr>
                            </w:p>
                          </w:txbxContent>
                        </wps:txbx>
                        <wps:bodyPr rot="0" vert="horz" wrap="square" lIns="91440" tIns="45720" rIns="91440" bIns="45720" anchor="t" anchorCtr="0" upright="1">
                          <a:noAutofit/>
                        </wps:bodyPr>
                      </wps:wsp>
                      <wps:wsp>
                        <wps:cNvPr id="40" name="Rectangle 42"/>
                        <wps:cNvSpPr>
                          <a:spLocks noChangeArrowheads="1"/>
                        </wps:cNvSpPr>
                        <wps:spPr bwMode="auto">
                          <a:xfrm>
                            <a:off x="7147410" y="318200"/>
                            <a:ext cx="1485900" cy="800104"/>
                          </a:xfrm>
                          <a:prstGeom prst="rect">
                            <a:avLst/>
                          </a:prstGeom>
                          <a:solidFill>
                            <a:srgbClr val="FFFFFF"/>
                          </a:solidFill>
                          <a:ln w="9525">
                            <a:solidFill>
                              <a:srgbClr val="000000"/>
                            </a:solidFill>
                            <a:miter lim="800000"/>
                            <a:headEnd/>
                            <a:tailEnd/>
                          </a:ln>
                        </wps:spPr>
                        <wps:txbx>
                          <w:txbxContent>
                            <w:p w:rsidR="006B7FBB" w:rsidRPr="00B213AB" w:rsidRDefault="006B7FBB" w:rsidP="00137B55">
                              <w:pPr>
                                <w:rPr>
                                  <w:rFonts w:cs="Arial"/>
                                  <w:sz w:val="24"/>
                                  <w:szCs w:val="24"/>
                                </w:rPr>
                              </w:pPr>
                              <w:r w:rsidRPr="00B213AB">
                                <w:rPr>
                                  <w:rFonts w:cs="Arial"/>
                                  <w:sz w:val="24"/>
                                  <w:szCs w:val="24"/>
                                </w:rPr>
                                <w:t>CDA sends Owner the QC Price in writing.</w:t>
                              </w:r>
                            </w:p>
                          </w:txbxContent>
                        </wps:txbx>
                        <wps:bodyPr rot="0" vert="horz" wrap="square" lIns="91440" tIns="45720" rIns="91440" bIns="45720" anchor="t" anchorCtr="0" upright="1">
                          <a:noAutofit/>
                        </wps:bodyPr>
                      </wps:wsp>
                      <wps:wsp>
                        <wps:cNvPr id="41" name="AutoShape 43"/>
                        <wps:cNvCnPr>
                          <a:cxnSpLocks noChangeShapeType="1"/>
                          <a:stCxn id="37" idx="3"/>
                          <a:endCxn id="40" idx="1"/>
                        </wps:cNvCnPr>
                        <wps:spPr bwMode="auto">
                          <a:xfrm>
                            <a:off x="6210517" y="718145"/>
                            <a:ext cx="936893" cy="1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4"/>
                        <wps:cNvCnPr>
                          <a:cxnSpLocks noChangeShapeType="1"/>
                          <a:stCxn id="37" idx="2"/>
                        </wps:cNvCnPr>
                        <wps:spPr bwMode="auto">
                          <a:xfrm flipH="1">
                            <a:off x="5352930" y="1321005"/>
                            <a:ext cx="337" cy="2946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3" name="Rectangle 45"/>
                        <wps:cNvSpPr>
                          <a:spLocks noChangeArrowheads="1"/>
                        </wps:cNvSpPr>
                        <wps:spPr bwMode="auto">
                          <a:xfrm>
                            <a:off x="7147400" y="1619190"/>
                            <a:ext cx="1485900" cy="1143148"/>
                          </a:xfrm>
                          <a:prstGeom prst="rect">
                            <a:avLst/>
                          </a:prstGeom>
                          <a:solidFill>
                            <a:srgbClr val="FFFFFF"/>
                          </a:solidFill>
                          <a:ln w="9525">
                            <a:solidFill>
                              <a:srgbClr val="000000"/>
                            </a:solidFill>
                            <a:miter lim="800000"/>
                            <a:headEnd/>
                            <a:tailEnd/>
                          </a:ln>
                        </wps:spPr>
                        <wps:txbx>
                          <w:txbxContent>
                            <w:p w:rsidR="006B7FBB" w:rsidRPr="00B213AB" w:rsidRDefault="006B7FBB" w:rsidP="00137B55">
                              <w:pPr>
                                <w:rPr>
                                  <w:rFonts w:cs="Arial"/>
                                  <w:sz w:val="24"/>
                                  <w:szCs w:val="24"/>
                                </w:rPr>
                              </w:pPr>
                              <w:r w:rsidRPr="00B213AB">
                                <w:rPr>
                                  <w:rFonts w:cs="Arial"/>
                                  <w:sz w:val="24"/>
                                  <w:szCs w:val="24"/>
                                </w:rPr>
                                <w:t xml:space="preserve">Owner submits </w:t>
                              </w:r>
                              <w:r w:rsidRPr="00B213AB">
                                <w:rPr>
                                  <w:rFonts w:cs="Arial"/>
                                  <w:sz w:val="24"/>
                                  <w:szCs w:val="24"/>
                                  <w:u w:val="single"/>
                                </w:rPr>
                                <w:t>QC Request Form, Part II</w:t>
                              </w:r>
                              <w:r w:rsidRPr="00B213AB">
                                <w:rPr>
                                  <w:rFonts w:cs="Arial"/>
                                  <w:sz w:val="24"/>
                                  <w:szCs w:val="24"/>
                                </w:rPr>
                                <w:t xml:space="preserve"> </w:t>
                              </w:r>
                            </w:p>
                            <w:p w:rsidR="006B7FBB" w:rsidRPr="00B213AB" w:rsidRDefault="006B7FBB" w:rsidP="00137B55">
                              <w:pPr>
                                <w:rPr>
                                  <w:rFonts w:cs="Arial"/>
                                  <w:sz w:val="24"/>
                                  <w:szCs w:val="24"/>
                                </w:rPr>
                              </w:pPr>
                              <w:r w:rsidRPr="00B213AB">
                                <w:rPr>
                                  <w:rFonts w:cs="Arial"/>
                                  <w:sz w:val="24"/>
                                  <w:szCs w:val="24"/>
                                </w:rPr>
                                <w:t>(Attachment C)</w:t>
                              </w:r>
                            </w:p>
                          </w:txbxContent>
                        </wps:txbx>
                        <wps:bodyPr rot="0" vert="horz" wrap="square" lIns="91440" tIns="45720" rIns="91440" bIns="45720" anchor="t" anchorCtr="0" upright="1">
                          <a:noAutofit/>
                        </wps:bodyPr>
                      </wps:wsp>
                      <wps:wsp>
                        <wps:cNvPr id="44" name="AutoShape 46"/>
                        <wps:cNvCnPr>
                          <a:cxnSpLocks noChangeShapeType="1"/>
                          <a:stCxn id="40" idx="2"/>
                          <a:endCxn id="43" idx="0"/>
                        </wps:cNvCnPr>
                        <wps:spPr bwMode="auto">
                          <a:xfrm flipH="1">
                            <a:off x="7890350" y="1118304"/>
                            <a:ext cx="10" cy="50088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5" name="AutoShape 47"/>
                        <wps:cNvCnPr>
                          <a:cxnSpLocks noChangeShapeType="1"/>
                        </wps:cNvCnPr>
                        <wps:spPr bwMode="auto">
                          <a:xfrm>
                            <a:off x="6021438" y="2247852"/>
                            <a:ext cx="1125962" cy="6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 name="Rectangle 48"/>
                        <wps:cNvSpPr>
                          <a:spLocks noChangeArrowheads="1"/>
                        </wps:cNvSpPr>
                        <wps:spPr bwMode="auto">
                          <a:xfrm>
                            <a:off x="6529490" y="3026353"/>
                            <a:ext cx="2103821" cy="926755"/>
                          </a:xfrm>
                          <a:prstGeom prst="rect">
                            <a:avLst/>
                          </a:prstGeom>
                          <a:solidFill>
                            <a:srgbClr val="FFFFFF"/>
                          </a:solidFill>
                          <a:ln w="9525">
                            <a:solidFill>
                              <a:srgbClr val="000000"/>
                            </a:solidFill>
                            <a:miter lim="800000"/>
                            <a:headEnd/>
                            <a:tailEnd/>
                          </a:ln>
                        </wps:spPr>
                        <wps:txbx>
                          <w:txbxContent>
                            <w:p w:rsidR="006B7FBB" w:rsidRPr="00B213AB" w:rsidRDefault="006B7FBB" w:rsidP="00137B55">
                              <w:pPr>
                                <w:rPr>
                                  <w:rFonts w:cs="Arial"/>
                                  <w:sz w:val="24"/>
                                  <w:szCs w:val="24"/>
                                </w:rPr>
                              </w:pPr>
                              <w:r w:rsidRPr="00B213AB">
                                <w:rPr>
                                  <w:rFonts w:cs="Arial"/>
                                  <w:sz w:val="24"/>
                                  <w:szCs w:val="24"/>
                                </w:rPr>
                                <w:t>CDA sends Owner a letter indicating the File is complete and states the date the 1YP begins.</w:t>
                              </w:r>
                            </w:p>
                          </w:txbxContent>
                        </wps:txbx>
                        <wps:bodyPr rot="0" vert="horz" wrap="square" lIns="91440" tIns="45720" rIns="91440" bIns="45720" anchor="t" anchorCtr="0" upright="1">
                          <a:noAutofit/>
                        </wps:bodyPr>
                      </wps:wsp>
                      <wps:wsp>
                        <wps:cNvPr id="47" name="Rectangle 49"/>
                        <wps:cNvSpPr>
                          <a:spLocks noChangeArrowheads="1"/>
                        </wps:cNvSpPr>
                        <wps:spPr bwMode="auto">
                          <a:xfrm>
                            <a:off x="114277" y="4068567"/>
                            <a:ext cx="1371497" cy="740882"/>
                          </a:xfrm>
                          <a:prstGeom prst="rect">
                            <a:avLst/>
                          </a:prstGeom>
                          <a:solidFill>
                            <a:srgbClr val="FFFFFF"/>
                          </a:solidFill>
                          <a:ln w="9525">
                            <a:solidFill>
                              <a:srgbClr val="000000"/>
                            </a:solidFill>
                            <a:miter lim="800000"/>
                            <a:headEnd/>
                            <a:tailEnd/>
                          </a:ln>
                        </wps:spPr>
                        <wps:txbx>
                          <w:txbxContent>
                            <w:p w:rsidR="006B7FBB" w:rsidRPr="00B213AB" w:rsidRDefault="006B7FBB" w:rsidP="00137B55">
                              <w:pPr>
                                <w:rPr>
                                  <w:rFonts w:cs="Arial"/>
                                  <w:sz w:val="24"/>
                                  <w:szCs w:val="24"/>
                                </w:rPr>
                              </w:pPr>
                              <w:r w:rsidRPr="00B213AB">
                                <w:rPr>
                                  <w:rFonts w:cs="Arial"/>
                                  <w:sz w:val="24"/>
                                  <w:szCs w:val="24"/>
                                </w:rPr>
                                <w:t>CDA begins marketing the Project.</w:t>
                              </w:r>
                            </w:p>
                          </w:txbxContent>
                        </wps:txbx>
                        <wps:bodyPr rot="0" vert="horz" wrap="square" lIns="91440" tIns="45720" rIns="91440" bIns="45720" anchor="t" anchorCtr="0" upright="1">
                          <a:noAutofit/>
                        </wps:bodyPr>
                      </wps:wsp>
                      <wps:wsp>
                        <wps:cNvPr id="48" name="Rectangle 50"/>
                        <wps:cNvSpPr>
                          <a:spLocks noChangeArrowheads="1"/>
                        </wps:cNvSpPr>
                        <wps:spPr bwMode="auto">
                          <a:xfrm>
                            <a:off x="2075915" y="3264105"/>
                            <a:ext cx="1828800" cy="959010"/>
                          </a:xfrm>
                          <a:prstGeom prst="rect">
                            <a:avLst/>
                          </a:prstGeom>
                          <a:solidFill>
                            <a:srgbClr val="FFFFFF"/>
                          </a:solidFill>
                          <a:ln w="9525">
                            <a:solidFill>
                              <a:srgbClr val="000000"/>
                            </a:solidFill>
                            <a:miter lim="800000"/>
                            <a:headEnd/>
                            <a:tailEnd/>
                          </a:ln>
                        </wps:spPr>
                        <wps:txbx>
                          <w:txbxContent>
                            <w:p w:rsidR="006B7FBB" w:rsidRPr="00B213AB" w:rsidRDefault="006B7FBB" w:rsidP="00137B55">
                              <w:pPr>
                                <w:rPr>
                                  <w:rFonts w:cs="Arial"/>
                                  <w:sz w:val="24"/>
                                  <w:szCs w:val="24"/>
                                </w:rPr>
                              </w:pPr>
                              <w:r w:rsidRPr="00B213AB">
                                <w:rPr>
                                  <w:rFonts w:cs="Arial"/>
                                  <w:sz w:val="24"/>
                                  <w:szCs w:val="24"/>
                                </w:rPr>
                                <w:t>CDA provides a bona fide offer from a Qualified Purchaser at or above the QC Price.</w:t>
                              </w:r>
                            </w:p>
                          </w:txbxContent>
                        </wps:txbx>
                        <wps:bodyPr rot="0" vert="horz" wrap="square" lIns="91440" tIns="45720" rIns="91440" bIns="45720" anchor="t" anchorCtr="0" upright="1">
                          <a:noAutofit/>
                        </wps:bodyPr>
                      </wps:wsp>
                      <wps:wsp>
                        <wps:cNvPr id="49" name="Rectangle 51"/>
                        <wps:cNvSpPr>
                          <a:spLocks noChangeArrowheads="1"/>
                        </wps:cNvSpPr>
                        <wps:spPr bwMode="auto">
                          <a:xfrm>
                            <a:off x="2080613" y="4658394"/>
                            <a:ext cx="1828800" cy="756754"/>
                          </a:xfrm>
                          <a:prstGeom prst="rect">
                            <a:avLst/>
                          </a:prstGeom>
                          <a:solidFill>
                            <a:srgbClr val="FFFFFF"/>
                          </a:solidFill>
                          <a:ln w="9525">
                            <a:solidFill>
                              <a:srgbClr val="000000"/>
                            </a:solidFill>
                            <a:miter lim="800000"/>
                            <a:headEnd/>
                            <a:tailEnd/>
                          </a:ln>
                        </wps:spPr>
                        <wps:txbx>
                          <w:txbxContent>
                            <w:p w:rsidR="006B7FBB" w:rsidRPr="00B213AB" w:rsidRDefault="006B7FBB" w:rsidP="00137B55">
                              <w:pPr>
                                <w:rPr>
                                  <w:rFonts w:cs="Arial"/>
                                  <w:sz w:val="24"/>
                                  <w:szCs w:val="24"/>
                                </w:rPr>
                              </w:pPr>
                              <w:r w:rsidRPr="00B213AB">
                                <w:rPr>
                                  <w:rFonts w:cs="Arial"/>
                                  <w:sz w:val="24"/>
                                  <w:szCs w:val="24"/>
                                </w:rPr>
                                <w:t>CDA fails to provide an offer at or above the QC Price within the 1YP.</w:t>
                              </w:r>
                            </w:p>
                          </w:txbxContent>
                        </wps:txbx>
                        <wps:bodyPr rot="0" vert="horz" wrap="square" lIns="91440" tIns="45720" rIns="91440" bIns="45720" anchor="t" anchorCtr="0" upright="1">
                          <a:noAutofit/>
                        </wps:bodyPr>
                      </wps:wsp>
                      <wps:wsp>
                        <wps:cNvPr id="50" name="AutoShape 52"/>
                        <wps:cNvCnPr>
                          <a:cxnSpLocks noChangeShapeType="1"/>
                          <a:stCxn id="47" idx="3"/>
                          <a:endCxn id="48" idx="1"/>
                        </wps:cNvCnPr>
                        <wps:spPr bwMode="auto">
                          <a:xfrm flipV="1">
                            <a:off x="1485774" y="3743610"/>
                            <a:ext cx="590141" cy="6953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53"/>
                        <wps:cNvCnPr>
                          <a:cxnSpLocks noChangeShapeType="1"/>
                          <a:stCxn id="47" idx="3"/>
                          <a:endCxn id="49" idx="1"/>
                        </wps:cNvCnPr>
                        <wps:spPr bwMode="auto">
                          <a:xfrm>
                            <a:off x="1485774" y="4439008"/>
                            <a:ext cx="594839" cy="5977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55"/>
                        <wps:cNvCnPr>
                          <a:cxnSpLocks noChangeShapeType="1"/>
                          <a:endCxn id="47" idx="0"/>
                        </wps:cNvCnPr>
                        <wps:spPr bwMode="auto">
                          <a:xfrm rot="10800000" flipV="1">
                            <a:off x="800026" y="3102423"/>
                            <a:ext cx="2278824" cy="96614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Rectangle 56"/>
                        <wps:cNvSpPr>
                          <a:spLocks noChangeArrowheads="1"/>
                        </wps:cNvSpPr>
                        <wps:spPr bwMode="auto">
                          <a:xfrm>
                            <a:off x="4573511" y="3264059"/>
                            <a:ext cx="1371600" cy="958997"/>
                          </a:xfrm>
                          <a:prstGeom prst="rect">
                            <a:avLst/>
                          </a:prstGeom>
                          <a:solidFill>
                            <a:srgbClr val="FFFFFF"/>
                          </a:solidFill>
                          <a:ln w="9525">
                            <a:solidFill>
                              <a:srgbClr val="000000"/>
                            </a:solidFill>
                            <a:miter lim="800000"/>
                            <a:headEnd/>
                            <a:tailEnd/>
                          </a:ln>
                        </wps:spPr>
                        <wps:txbx>
                          <w:txbxContent>
                            <w:p w:rsidR="006B7FBB" w:rsidRPr="00B213AB" w:rsidRDefault="006B7FBB" w:rsidP="00137B55">
                              <w:pPr>
                                <w:rPr>
                                  <w:sz w:val="24"/>
                                  <w:szCs w:val="24"/>
                                </w:rPr>
                              </w:pPr>
                              <w:r w:rsidRPr="00B213AB">
                                <w:rPr>
                                  <w:rFonts w:cs="Arial"/>
                                  <w:sz w:val="24"/>
                                  <w:szCs w:val="24"/>
                                </w:rPr>
                                <w:t>Offer is presented to Owner who has 60 days to execute the agreement.</w:t>
                              </w:r>
                              <w:r w:rsidRPr="00B213AB">
                                <w:rPr>
                                  <w:sz w:val="24"/>
                                  <w:szCs w:val="24"/>
                                </w:rPr>
                                <w:t xml:space="preserve"> </w:t>
                              </w:r>
                            </w:p>
                          </w:txbxContent>
                        </wps:txbx>
                        <wps:bodyPr rot="0" vert="horz" wrap="square" lIns="91440" tIns="45720" rIns="91440" bIns="45720" anchor="t" anchorCtr="0" upright="1">
                          <a:noAutofit/>
                        </wps:bodyPr>
                      </wps:wsp>
                      <wps:wsp>
                        <wps:cNvPr id="55" name="Rectangle 57"/>
                        <wps:cNvSpPr>
                          <a:spLocks noChangeArrowheads="1"/>
                        </wps:cNvSpPr>
                        <wps:spPr bwMode="auto">
                          <a:xfrm>
                            <a:off x="4573514" y="4464845"/>
                            <a:ext cx="1371600" cy="1126554"/>
                          </a:xfrm>
                          <a:prstGeom prst="rect">
                            <a:avLst/>
                          </a:prstGeom>
                          <a:solidFill>
                            <a:srgbClr val="FFFFFF"/>
                          </a:solidFill>
                          <a:ln w="9525">
                            <a:solidFill>
                              <a:srgbClr val="000000"/>
                            </a:solidFill>
                            <a:miter lim="800000"/>
                            <a:headEnd/>
                            <a:tailEnd/>
                          </a:ln>
                        </wps:spPr>
                        <wps:txbx>
                          <w:txbxContent>
                            <w:p w:rsidR="006B7FBB" w:rsidRPr="00B213AB" w:rsidRDefault="006B7FBB" w:rsidP="00137B55">
                              <w:pPr>
                                <w:rPr>
                                  <w:rFonts w:cs="Arial"/>
                                  <w:sz w:val="24"/>
                                  <w:szCs w:val="24"/>
                                </w:rPr>
                              </w:pPr>
                              <w:r w:rsidRPr="00B213AB">
                                <w:rPr>
                                  <w:rFonts w:cs="Arial"/>
                                  <w:sz w:val="24"/>
                                  <w:szCs w:val="24"/>
                                </w:rPr>
                                <w:t>Project may convert to market rents, subject to the 3 year tenant protection period.</w:t>
                              </w:r>
                            </w:p>
                          </w:txbxContent>
                        </wps:txbx>
                        <wps:bodyPr rot="0" vert="horz" wrap="square" lIns="91440" tIns="45720" rIns="91440" bIns="45720" anchor="t" anchorCtr="0" upright="1">
                          <a:noAutofit/>
                        </wps:bodyPr>
                      </wps:wsp>
                      <wps:wsp>
                        <wps:cNvPr id="56" name="AutoShape 58"/>
                        <wps:cNvCnPr>
                          <a:cxnSpLocks noChangeShapeType="1"/>
                          <a:stCxn id="49" idx="3"/>
                          <a:endCxn id="55" idx="1"/>
                        </wps:cNvCnPr>
                        <wps:spPr bwMode="auto">
                          <a:xfrm flipV="1">
                            <a:off x="3909413" y="5028122"/>
                            <a:ext cx="664101" cy="8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59"/>
                        <wps:cNvCnPr>
                          <a:cxnSpLocks noChangeShapeType="1"/>
                          <a:stCxn id="48" idx="3"/>
                          <a:endCxn id="54" idx="1"/>
                        </wps:cNvCnPr>
                        <wps:spPr bwMode="auto">
                          <a:xfrm flipV="1">
                            <a:off x="3904715" y="3743558"/>
                            <a:ext cx="668796" cy="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Rectangle 60"/>
                        <wps:cNvSpPr>
                          <a:spLocks noChangeArrowheads="1"/>
                        </wps:cNvSpPr>
                        <wps:spPr bwMode="auto">
                          <a:xfrm>
                            <a:off x="6397760" y="4163787"/>
                            <a:ext cx="2236815" cy="1418390"/>
                          </a:xfrm>
                          <a:prstGeom prst="rect">
                            <a:avLst/>
                          </a:prstGeom>
                          <a:solidFill>
                            <a:srgbClr val="FFFFFF"/>
                          </a:solidFill>
                          <a:ln w="9525">
                            <a:solidFill>
                              <a:srgbClr val="000000"/>
                            </a:solidFill>
                            <a:miter lim="800000"/>
                            <a:headEnd/>
                            <a:tailEnd/>
                          </a:ln>
                        </wps:spPr>
                        <wps:txbx>
                          <w:txbxContent>
                            <w:p w:rsidR="006B7FBB" w:rsidRPr="00B213AB" w:rsidRDefault="006B7FBB" w:rsidP="00137B55">
                              <w:pPr>
                                <w:rPr>
                                  <w:rFonts w:cs="Arial"/>
                                  <w:sz w:val="24"/>
                                  <w:szCs w:val="24"/>
                                </w:rPr>
                              </w:pPr>
                              <w:r w:rsidRPr="00B213AB">
                                <w:rPr>
                                  <w:rFonts w:cs="Arial"/>
                                  <w:sz w:val="24"/>
                                  <w:szCs w:val="24"/>
                                </w:rPr>
                                <w:t>Either the Owner rejects the offer or the project is sold to the Qualified Purchaser; in either case, the project remains restricted</w:t>
                              </w:r>
                              <w:r>
                                <w:rPr>
                                  <w:rFonts w:cs="Arial"/>
                                  <w:sz w:val="24"/>
                                  <w:szCs w:val="24"/>
                                </w:rPr>
                                <w:t xml:space="preserve"> under the terms of the ELIHC.</w:t>
                              </w:r>
                            </w:p>
                          </w:txbxContent>
                        </wps:txbx>
                        <wps:bodyPr rot="0" vert="horz" wrap="square" lIns="91440" tIns="45720" rIns="91440" bIns="45720" anchor="t" anchorCtr="0" upright="1">
                          <a:noAutofit/>
                        </wps:bodyPr>
                      </wps:wsp>
                      <wps:wsp>
                        <wps:cNvPr id="59" name="AutoShape 61"/>
                        <wps:cNvCnPr>
                          <a:cxnSpLocks noChangeShapeType="1"/>
                          <a:stCxn id="54" idx="3"/>
                          <a:endCxn id="58" idx="1"/>
                        </wps:cNvCnPr>
                        <wps:spPr bwMode="auto">
                          <a:xfrm>
                            <a:off x="5945016" y="3743558"/>
                            <a:ext cx="452744" cy="11294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62"/>
                        <wps:cNvCnPr>
                          <a:stCxn id="43" idx="2"/>
                        </wps:cNvCnPr>
                        <wps:spPr bwMode="auto">
                          <a:xfrm flipH="1">
                            <a:off x="7889813" y="2762338"/>
                            <a:ext cx="537" cy="2771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63"/>
                        <wps:cNvCnPr>
                          <a:stCxn id="33" idx="3"/>
                        </wps:cNvCnPr>
                        <wps:spPr bwMode="auto">
                          <a:xfrm>
                            <a:off x="1485877" y="1382255"/>
                            <a:ext cx="589902" cy="6368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54"/>
                        <wps:cNvCnPr>
                          <a:cxnSpLocks noChangeShapeType="1"/>
                        </wps:cNvCnPr>
                        <wps:spPr bwMode="auto">
                          <a:xfrm rot="10800000">
                            <a:off x="2943022" y="3102291"/>
                            <a:ext cx="3583754" cy="463340"/>
                          </a:xfrm>
                          <a:prstGeom prst="bentConnector3">
                            <a:avLst>
                              <a:gd name="adj1" fmla="val 82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14:sizeRelH relativeFrom="margin">
                  <wp14:pctWidth>0</wp14:pctWidth>
                </wp14:sizeRelH>
                <wp14:sizeRelV relativeFrom="margin">
                  <wp14:pctHeight>0</wp14:pctHeight>
                </wp14:sizeRelV>
              </wp:anchor>
            </w:drawing>
          </mc:Choice>
          <mc:Fallback>
            <w:pict>
              <v:group id="Canvas 62" o:spid="_x0000_s1026" editas="canvas" style="position:absolute;margin-left:.45pt;margin-top:2.1pt;width:701.3pt;height:453.5pt;z-index:251658240;mso-width-relative:margin;mso-height-relative:margin" coordsize="89058,5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9058;height:57594;visibility:visible;mso-wrap-style:square">
                  <v:fill o:detectmouseclick="t"/>
                  <v:path o:connecttype="none"/>
                </v:shape>
                <v:rect id="Rectangle 35" o:spid="_x0000_s1028" style="position:absolute;left:1142;top:9821;width:13716;height:8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6B7FBB" w:rsidRPr="00B213AB" w:rsidRDefault="006B7FBB" w:rsidP="00137B55">
                        <w:pPr>
                          <w:rPr>
                            <w:rFonts w:cs="Arial"/>
                            <w:sz w:val="24"/>
                            <w:szCs w:val="24"/>
                          </w:rPr>
                        </w:pPr>
                        <w:r w:rsidRPr="00B213AB">
                          <w:rPr>
                            <w:rFonts w:cs="Arial"/>
                            <w:sz w:val="24"/>
                            <w:szCs w:val="24"/>
                          </w:rPr>
                          <w:t xml:space="preserve">Submit </w:t>
                        </w:r>
                        <w:r w:rsidRPr="00B213AB">
                          <w:rPr>
                            <w:rFonts w:cs="Arial"/>
                            <w:sz w:val="24"/>
                            <w:szCs w:val="24"/>
                            <w:u w:val="single"/>
                          </w:rPr>
                          <w:t>Notice of Intent</w:t>
                        </w:r>
                        <w:r w:rsidRPr="00B213AB">
                          <w:rPr>
                            <w:rFonts w:cs="Arial"/>
                            <w:sz w:val="24"/>
                            <w:szCs w:val="24"/>
                          </w:rPr>
                          <w:t xml:space="preserve"> to </w:t>
                        </w:r>
                        <w:proofErr w:type="spellStart"/>
                        <w:r w:rsidRPr="00B213AB">
                          <w:rPr>
                            <w:rFonts w:cs="Arial"/>
                            <w:sz w:val="24"/>
                            <w:szCs w:val="24"/>
                          </w:rPr>
                          <w:t>CDA</w:t>
                        </w:r>
                        <w:proofErr w:type="spellEnd"/>
                        <w:r w:rsidRPr="00B213AB">
                          <w:rPr>
                            <w:rFonts w:cs="Arial"/>
                            <w:sz w:val="24"/>
                            <w:szCs w:val="24"/>
                          </w:rPr>
                          <w:t xml:space="preserve"> (Attachment A)</w:t>
                        </w:r>
                      </w:p>
                    </w:txbxContent>
                  </v:textbox>
                </v:rect>
                <v:shapetype id="_x0000_t32" coordsize="21600,21600" o:spt="32" o:oned="t" path="m,l21600,21600e" filled="f">
                  <v:path arrowok="t" fillok="f" o:connecttype="none"/>
                  <o:lock v:ext="edit" shapetype="t"/>
                </v:shapetype>
                <v:shape id="AutoShape 36" o:spid="_x0000_s1029" type="#_x0000_t32" style="position:absolute;left:14858;top:7133;width:5899;height:66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rect id="Rectangle 37" o:spid="_x0000_s1030" style="position:absolute;left:20757;top:3084;width:19431;height:8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6B7FBB" w:rsidRPr="00B213AB" w:rsidRDefault="006B7FBB" w:rsidP="00137B55">
                        <w:pPr>
                          <w:rPr>
                            <w:rFonts w:cs="Arial"/>
                            <w:sz w:val="24"/>
                            <w:szCs w:val="24"/>
                          </w:rPr>
                        </w:pPr>
                        <w:proofErr w:type="spellStart"/>
                        <w:r w:rsidRPr="00B213AB">
                          <w:rPr>
                            <w:rFonts w:cs="Arial"/>
                            <w:sz w:val="24"/>
                            <w:szCs w:val="24"/>
                          </w:rPr>
                          <w:t>CDA</w:t>
                        </w:r>
                        <w:proofErr w:type="spellEnd"/>
                        <w:r w:rsidRPr="00B213AB">
                          <w:rPr>
                            <w:rFonts w:cs="Arial"/>
                            <w:sz w:val="24"/>
                            <w:szCs w:val="24"/>
                          </w:rPr>
                          <w:t xml:space="preserve"> gives written permission to Owner that it may begin the QC Process.</w:t>
                        </w:r>
                      </w:p>
                      <w:p w:rsidR="006B7FBB" w:rsidRPr="00B213AB" w:rsidRDefault="006B7FBB" w:rsidP="00137B55">
                        <w:pPr>
                          <w:rPr>
                            <w:sz w:val="24"/>
                            <w:szCs w:val="24"/>
                          </w:rPr>
                        </w:pPr>
                      </w:p>
                    </w:txbxContent>
                  </v:textbox>
                </v:rect>
                <v:rect id="Rectangle 38" o:spid="_x0000_s1031" style="position:absolute;left:20757;top:16156;width:19431;height:80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KgV8UA&#10;AADbAAAADwAAAGRycy9kb3ducmV2LnhtbESPQWvCQBSE74X+h+UVvEjdqCCSukoolSp6MEkvvT2y&#10;r9nQ7NuQ3cb4791CocdhZr5hNrvRtmKg3jeOFcxnCQjiyumGawUf5f55DcIHZI2tY1JwIw+77ePD&#10;BlPtrpzTUIRaRAj7FBWYELpUSl8ZsuhnriOO3pfrLYYo+1rqHq8Rblu5SJKVtNhwXDDY0auh6rv4&#10;sQo+3dm9ZQm9d6Y8hmGa5adLkSs1eRqzFxCBxvAf/msftILlCn6/xB8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gqBXxQAAANsAAAAPAAAAAAAAAAAAAAAAAJgCAABkcnMv&#10;ZG93bnJldi54bWxQSwUGAAAAAAQABAD1AAAAigMAAAAA&#10;">
                  <v:textbox>
                    <w:txbxContent>
                      <w:p w:rsidR="006B7FBB" w:rsidRPr="00B213AB" w:rsidRDefault="006B7FBB" w:rsidP="00137B55">
                        <w:pPr>
                          <w:rPr>
                            <w:rFonts w:cs="Arial"/>
                            <w:sz w:val="24"/>
                            <w:szCs w:val="24"/>
                          </w:rPr>
                        </w:pPr>
                        <w:r w:rsidRPr="00B213AB">
                          <w:rPr>
                            <w:rFonts w:cs="Arial"/>
                            <w:sz w:val="24"/>
                            <w:szCs w:val="24"/>
                          </w:rPr>
                          <w:t xml:space="preserve">If the project is ineligible, </w:t>
                        </w:r>
                        <w:proofErr w:type="spellStart"/>
                        <w:r w:rsidRPr="00B213AB">
                          <w:rPr>
                            <w:rFonts w:cs="Arial"/>
                            <w:sz w:val="24"/>
                            <w:szCs w:val="24"/>
                          </w:rPr>
                          <w:t>CDA</w:t>
                        </w:r>
                        <w:proofErr w:type="spellEnd"/>
                        <w:r w:rsidRPr="00B213AB">
                          <w:rPr>
                            <w:rFonts w:cs="Arial"/>
                            <w:sz w:val="24"/>
                            <w:szCs w:val="24"/>
                          </w:rPr>
                          <w:t xml:space="preserve"> will send a letter to the Owner with explanation.</w:t>
                        </w:r>
                      </w:p>
                    </w:txbxContent>
                  </v:textbox>
                </v:rect>
                <v:rect id="Rectangle 39" o:spid="_x0000_s1032" style="position:absolute;left:44960;top:1152;width:17145;height:1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6B7FBB" w:rsidRPr="00B213AB" w:rsidRDefault="006B7FBB" w:rsidP="00137B55">
                        <w:pPr>
                          <w:rPr>
                            <w:rFonts w:cs="Arial"/>
                            <w:sz w:val="24"/>
                            <w:szCs w:val="24"/>
                          </w:rPr>
                        </w:pPr>
                        <w:r w:rsidRPr="00B213AB">
                          <w:rPr>
                            <w:rFonts w:cs="Arial"/>
                            <w:sz w:val="24"/>
                            <w:szCs w:val="24"/>
                          </w:rPr>
                          <w:t xml:space="preserve">Owner submits </w:t>
                        </w:r>
                        <w:r w:rsidRPr="00B213AB">
                          <w:rPr>
                            <w:rFonts w:cs="Arial"/>
                            <w:sz w:val="24"/>
                            <w:szCs w:val="24"/>
                            <w:u w:val="single"/>
                          </w:rPr>
                          <w:t>QC Request Form, Part I</w:t>
                        </w:r>
                        <w:r w:rsidRPr="00B213AB">
                          <w:rPr>
                            <w:rFonts w:cs="Arial"/>
                            <w:sz w:val="24"/>
                            <w:szCs w:val="24"/>
                          </w:rPr>
                          <w:t xml:space="preserve"> (Attachment B) and </w:t>
                        </w:r>
                        <w:r w:rsidRPr="00B213AB">
                          <w:rPr>
                            <w:rFonts w:cs="Arial"/>
                            <w:sz w:val="24"/>
                            <w:szCs w:val="24"/>
                            <w:u w:val="single"/>
                          </w:rPr>
                          <w:t>QC Price Worksheets</w:t>
                        </w:r>
                        <w:r w:rsidRPr="00B213AB">
                          <w:rPr>
                            <w:rFonts w:cs="Arial"/>
                            <w:sz w:val="24"/>
                            <w:szCs w:val="24"/>
                          </w:rPr>
                          <w:t xml:space="preserve"> (Attachment D)</w:t>
                        </w:r>
                      </w:p>
                    </w:txbxContent>
                  </v:textbox>
                </v:rect>
                <v:shape id="AutoShape 40" o:spid="_x0000_s1033" type="#_x0000_t32" style="position:absolute;left:40188;top:7133;width:4772;height: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41" o:spid="_x0000_s1034" type="#_x0000_t10" style="position:absolute;left:46811;top:16191;width:13411;height:13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AHMMA&#10;AADbAAAADwAAAGRycy9kb3ducmV2LnhtbERPy2rCQBTdC/2H4Rbc6cQGfKSOIkWpC0GSFqS7S+Y2&#10;Cc3cCZkxSf/eEQQXZ3E4L856O5hadNS6yrKC2TQCQZxbXXGh4PvrMFmCcB5ZY22ZFPyTg+3mZbTG&#10;RNueU+oyX4hQwi5BBaX3TSKly0sy6Ka2IQ7ar20N+kDbQuoW+1BuavkWRXNpsOKwUGJDHyXlf9nV&#10;KMBL8bmIf077w2y1H3aX9OwDlBq/Drt3EJ4G/zQ/0ketIF7B/Uv4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zAHMMAAADbAAAADwAAAAAAAAAAAAAAAACYAgAAZHJzL2Rv&#10;d25yZXYueG1sUEsFBgAAAAAEAAQA9QAAAIgDAAAAAA==&#10;">
                  <v:textbox>
                    <w:txbxContent>
                      <w:p w:rsidR="006B7FBB" w:rsidRPr="00B213AB" w:rsidRDefault="006B7FBB" w:rsidP="00B213AB">
                        <w:pPr>
                          <w:jc w:val="center"/>
                          <w:rPr>
                            <w:rFonts w:cs="Arial"/>
                            <w:sz w:val="24"/>
                            <w:szCs w:val="24"/>
                          </w:rPr>
                        </w:pPr>
                        <w:proofErr w:type="spellStart"/>
                        <w:r w:rsidRPr="00B213AB">
                          <w:rPr>
                            <w:rFonts w:cs="Arial"/>
                            <w:sz w:val="24"/>
                            <w:szCs w:val="24"/>
                          </w:rPr>
                          <w:t>CDA</w:t>
                        </w:r>
                        <w:proofErr w:type="spellEnd"/>
                        <w:r w:rsidRPr="00B213AB">
                          <w:rPr>
                            <w:rFonts w:cs="Arial"/>
                            <w:sz w:val="24"/>
                            <w:szCs w:val="24"/>
                          </w:rPr>
                          <w:t xml:space="preserve"> may request additional information</w:t>
                        </w:r>
                      </w:p>
                      <w:p w:rsidR="006B7FBB" w:rsidRPr="00B213AB" w:rsidRDefault="006B7FBB" w:rsidP="00137B55">
                        <w:pPr>
                          <w:rPr>
                            <w:sz w:val="24"/>
                            <w:szCs w:val="24"/>
                          </w:rPr>
                        </w:pPr>
                      </w:p>
                    </w:txbxContent>
                  </v:textbox>
                </v:shape>
                <v:rect id="Rectangle 42" o:spid="_x0000_s1035" style="position:absolute;left:71474;top:3182;width:14859;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6B7FBB" w:rsidRPr="00B213AB" w:rsidRDefault="006B7FBB" w:rsidP="00137B55">
                        <w:pPr>
                          <w:rPr>
                            <w:rFonts w:cs="Arial"/>
                            <w:sz w:val="24"/>
                            <w:szCs w:val="24"/>
                          </w:rPr>
                        </w:pPr>
                        <w:proofErr w:type="spellStart"/>
                        <w:r w:rsidRPr="00B213AB">
                          <w:rPr>
                            <w:rFonts w:cs="Arial"/>
                            <w:sz w:val="24"/>
                            <w:szCs w:val="24"/>
                          </w:rPr>
                          <w:t>CDA</w:t>
                        </w:r>
                        <w:proofErr w:type="spellEnd"/>
                        <w:r w:rsidRPr="00B213AB">
                          <w:rPr>
                            <w:rFonts w:cs="Arial"/>
                            <w:sz w:val="24"/>
                            <w:szCs w:val="24"/>
                          </w:rPr>
                          <w:t xml:space="preserve"> sends Owner the QC Price in writing.</w:t>
                        </w:r>
                      </w:p>
                    </w:txbxContent>
                  </v:textbox>
                </v:rect>
                <v:shape id="AutoShape 43" o:spid="_x0000_s1036" type="#_x0000_t32" style="position:absolute;left:62105;top:7181;width:936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44" o:spid="_x0000_s1037" type="#_x0000_t32" style="position:absolute;left:53529;top:13210;width:3;height:29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O9pcQAAADbAAAADwAAAGRycy9kb3ducmV2LnhtbESPT4vCMBTE7wt+h/CEva2psop0jbLI&#10;KnoR/Ice3zZv22LzUpJsrd/eCILHYWZ+w0xmralEQ86XlhX0ewkI4szqknMFh/3iYwzCB2SNlWVS&#10;cCMPs2nnbYKptlfeUrMLuYgQ9ikqKEKoUyl9VpBB37M1cfT+rDMYonS51A6vEW4qOUiSkTRYclwo&#10;sKZ5Qdll928UrJfLcSOrzeW0GI5+HP2uyux4Vuq9235/gQjUhlf42V5pBZ8DeHyJP0B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72lxAAAANsAAAAPAAAAAAAAAAAA&#10;AAAAAKECAABkcnMvZG93bnJldi54bWxQSwUGAAAAAAQABAD5AAAAkgMAAAAA&#10;">
                  <v:stroke startarrow="block" endarrow="block"/>
                </v:shape>
                <v:rect id="Rectangle 45" o:spid="_x0000_s1038" style="position:absolute;left:71474;top:16191;width:14859;height:11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6B7FBB" w:rsidRPr="00B213AB" w:rsidRDefault="006B7FBB" w:rsidP="00137B55">
                        <w:pPr>
                          <w:rPr>
                            <w:rFonts w:cs="Arial"/>
                            <w:sz w:val="24"/>
                            <w:szCs w:val="24"/>
                          </w:rPr>
                        </w:pPr>
                        <w:r w:rsidRPr="00B213AB">
                          <w:rPr>
                            <w:rFonts w:cs="Arial"/>
                            <w:sz w:val="24"/>
                            <w:szCs w:val="24"/>
                          </w:rPr>
                          <w:t xml:space="preserve">Owner submits </w:t>
                        </w:r>
                        <w:r w:rsidRPr="00B213AB">
                          <w:rPr>
                            <w:rFonts w:cs="Arial"/>
                            <w:sz w:val="24"/>
                            <w:szCs w:val="24"/>
                            <w:u w:val="single"/>
                          </w:rPr>
                          <w:t>QC Request Form, Part II</w:t>
                        </w:r>
                        <w:r w:rsidRPr="00B213AB">
                          <w:rPr>
                            <w:rFonts w:cs="Arial"/>
                            <w:sz w:val="24"/>
                            <w:szCs w:val="24"/>
                          </w:rPr>
                          <w:t xml:space="preserve"> </w:t>
                        </w:r>
                      </w:p>
                      <w:p w:rsidR="006B7FBB" w:rsidRPr="00B213AB" w:rsidRDefault="006B7FBB" w:rsidP="00137B55">
                        <w:pPr>
                          <w:rPr>
                            <w:rFonts w:cs="Arial"/>
                            <w:sz w:val="24"/>
                            <w:szCs w:val="24"/>
                          </w:rPr>
                        </w:pPr>
                        <w:r w:rsidRPr="00B213AB">
                          <w:rPr>
                            <w:rFonts w:cs="Arial"/>
                            <w:sz w:val="24"/>
                            <w:szCs w:val="24"/>
                          </w:rPr>
                          <w:t>(Attachment C)</w:t>
                        </w:r>
                      </w:p>
                    </w:txbxContent>
                  </v:textbox>
                </v:rect>
                <v:shape id="AutoShape 46" o:spid="_x0000_s1039" type="#_x0000_t32" style="position:absolute;left:78903;top:11183;width:0;height:50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ASsUAAADbAAAADwAAAGRycy9kb3ducmV2LnhtbESPQWvCQBSE70L/w/IKvemmohKiq0gx&#10;opdCbYsen9lnEpJ9G3a3Mf333UKhx2FmvmFWm8G0oifna8sKnicJCOLC6ppLBR/v+TgF4QOyxtYy&#10;KfgmD5v1w2iFmbZ3fqP+FEoRIewzVFCF0GVS+qIig35iO+Lo3awzGKJ0pdQO7xFuWjlNkoU0WHNc&#10;qLCjl4qK5vRlFBz3+7SX7WtzzueLnaProS4+L0o9PQ7bJYhAQ/gP/7UPWsFsBr9f4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ASsUAAADbAAAADwAAAAAAAAAA&#10;AAAAAAChAgAAZHJzL2Rvd25yZXYueG1sUEsFBgAAAAAEAAQA+QAAAJMDAAAAAA==&#10;">
                  <v:stroke startarrow="block" endarrow="block"/>
                </v:shape>
                <v:shape id="AutoShape 47" o:spid="_x0000_s1040" type="#_x0000_t32" style="position:absolute;left:60214;top:22478;width:1126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v7QMQAAADbAAAADwAAAGRycy9kb3ducmV2LnhtbESPQWvCQBSE7wX/w/IEb7pRTCnRVUQU&#10;haKlsbk/ss8kmH0bsqtGf323IPQ4zMw3zHzZmVrcqHWVZQXjUQSCOLe64kLBz2k7/ADhPLLG2jIp&#10;eJCD5aL3NsdE2zt/0y31hQgQdgkqKL1vEildXpJBN7INcfDOtjXog2wLqVu8B7ip5SSK3qXBisNC&#10;iQ2tS8ov6dUoeB52dDrg+fm1SbPjZ7wbx8csU2rQ71YzEJ46/x9+tfdawTSGvy/h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tAxAAAANsAAAAPAAAAAAAAAAAA&#10;AAAAAKECAABkcnMvZG93bnJldi54bWxQSwUGAAAAAAQABAD5AAAAkgMAAAAA&#10;">
                  <v:stroke startarrow="block" endarrow="block"/>
                </v:shape>
                <v:rect id="Rectangle 48" o:spid="_x0000_s1041" style="position:absolute;left:65294;top:30263;width:21039;height:9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6B7FBB" w:rsidRPr="00B213AB" w:rsidRDefault="006B7FBB" w:rsidP="00137B55">
                        <w:pPr>
                          <w:rPr>
                            <w:rFonts w:cs="Arial"/>
                            <w:sz w:val="24"/>
                            <w:szCs w:val="24"/>
                          </w:rPr>
                        </w:pPr>
                        <w:proofErr w:type="spellStart"/>
                        <w:r w:rsidRPr="00B213AB">
                          <w:rPr>
                            <w:rFonts w:cs="Arial"/>
                            <w:sz w:val="24"/>
                            <w:szCs w:val="24"/>
                          </w:rPr>
                          <w:t>CDA</w:t>
                        </w:r>
                        <w:proofErr w:type="spellEnd"/>
                        <w:r w:rsidRPr="00B213AB">
                          <w:rPr>
                            <w:rFonts w:cs="Arial"/>
                            <w:sz w:val="24"/>
                            <w:szCs w:val="24"/>
                          </w:rPr>
                          <w:t xml:space="preserve"> sends Owner a letter indicating the File is complete and states the date the </w:t>
                        </w:r>
                        <w:proofErr w:type="spellStart"/>
                        <w:r w:rsidRPr="00B213AB">
                          <w:rPr>
                            <w:rFonts w:cs="Arial"/>
                            <w:sz w:val="24"/>
                            <w:szCs w:val="24"/>
                          </w:rPr>
                          <w:t>1YP</w:t>
                        </w:r>
                        <w:proofErr w:type="spellEnd"/>
                        <w:r w:rsidRPr="00B213AB">
                          <w:rPr>
                            <w:rFonts w:cs="Arial"/>
                            <w:sz w:val="24"/>
                            <w:szCs w:val="24"/>
                          </w:rPr>
                          <w:t xml:space="preserve"> begins.</w:t>
                        </w:r>
                      </w:p>
                    </w:txbxContent>
                  </v:textbox>
                </v:rect>
                <v:rect id="Rectangle 49" o:spid="_x0000_s1042" style="position:absolute;left:1142;top:40685;width:13715;height:7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6B7FBB" w:rsidRPr="00B213AB" w:rsidRDefault="006B7FBB" w:rsidP="00137B55">
                        <w:pPr>
                          <w:rPr>
                            <w:rFonts w:cs="Arial"/>
                            <w:sz w:val="24"/>
                            <w:szCs w:val="24"/>
                          </w:rPr>
                        </w:pPr>
                        <w:proofErr w:type="spellStart"/>
                        <w:r w:rsidRPr="00B213AB">
                          <w:rPr>
                            <w:rFonts w:cs="Arial"/>
                            <w:sz w:val="24"/>
                            <w:szCs w:val="24"/>
                          </w:rPr>
                          <w:t>CDA</w:t>
                        </w:r>
                        <w:proofErr w:type="spellEnd"/>
                        <w:r w:rsidRPr="00B213AB">
                          <w:rPr>
                            <w:rFonts w:cs="Arial"/>
                            <w:sz w:val="24"/>
                            <w:szCs w:val="24"/>
                          </w:rPr>
                          <w:t xml:space="preserve"> begins marketing the Project.</w:t>
                        </w:r>
                      </w:p>
                    </w:txbxContent>
                  </v:textbox>
                </v:rect>
                <v:rect id="Rectangle 50" o:spid="_x0000_s1043" style="position:absolute;left:20759;top:32641;width:18288;height:9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6B7FBB" w:rsidRPr="00B213AB" w:rsidRDefault="006B7FBB" w:rsidP="00137B55">
                        <w:pPr>
                          <w:rPr>
                            <w:rFonts w:cs="Arial"/>
                            <w:sz w:val="24"/>
                            <w:szCs w:val="24"/>
                          </w:rPr>
                        </w:pPr>
                        <w:proofErr w:type="spellStart"/>
                        <w:r w:rsidRPr="00B213AB">
                          <w:rPr>
                            <w:rFonts w:cs="Arial"/>
                            <w:sz w:val="24"/>
                            <w:szCs w:val="24"/>
                          </w:rPr>
                          <w:t>CDA</w:t>
                        </w:r>
                        <w:proofErr w:type="spellEnd"/>
                        <w:r w:rsidRPr="00B213AB">
                          <w:rPr>
                            <w:rFonts w:cs="Arial"/>
                            <w:sz w:val="24"/>
                            <w:szCs w:val="24"/>
                          </w:rPr>
                          <w:t xml:space="preserve"> provides a bona fide offer from a Qualified Purchaser at or above the QC Price.</w:t>
                        </w:r>
                      </w:p>
                    </w:txbxContent>
                  </v:textbox>
                </v:rect>
                <v:rect id="Rectangle 51" o:spid="_x0000_s1044" style="position:absolute;left:20806;top:46583;width:18288;height:7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6B7FBB" w:rsidRPr="00B213AB" w:rsidRDefault="006B7FBB" w:rsidP="00137B55">
                        <w:pPr>
                          <w:rPr>
                            <w:rFonts w:cs="Arial"/>
                            <w:sz w:val="24"/>
                            <w:szCs w:val="24"/>
                          </w:rPr>
                        </w:pPr>
                        <w:proofErr w:type="spellStart"/>
                        <w:r w:rsidRPr="00B213AB">
                          <w:rPr>
                            <w:rFonts w:cs="Arial"/>
                            <w:sz w:val="24"/>
                            <w:szCs w:val="24"/>
                          </w:rPr>
                          <w:t>CDA</w:t>
                        </w:r>
                        <w:proofErr w:type="spellEnd"/>
                        <w:r w:rsidRPr="00B213AB">
                          <w:rPr>
                            <w:rFonts w:cs="Arial"/>
                            <w:sz w:val="24"/>
                            <w:szCs w:val="24"/>
                          </w:rPr>
                          <w:t xml:space="preserve"> fails to provide an offer at or above the QC Price within the </w:t>
                        </w:r>
                        <w:proofErr w:type="spellStart"/>
                        <w:r w:rsidRPr="00B213AB">
                          <w:rPr>
                            <w:rFonts w:cs="Arial"/>
                            <w:sz w:val="24"/>
                            <w:szCs w:val="24"/>
                          </w:rPr>
                          <w:t>1YP</w:t>
                        </w:r>
                        <w:proofErr w:type="spellEnd"/>
                        <w:r w:rsidRPr="00B213AB">
                          <w:rPr>
                            <w:rFonts w:cs="Arial"/>
                            <w:sz w:val="24"/>
                            <w:szCs w:val="24"/>
                          </w:rPr>
                          <w:t>.</w:t>
                        </w:r>
                      </w:p>
                    </w:txbxContent>
                  </v:textbox>
                </v:rect>
                <v:shape id="AutoShape 52" o:spid="_x0000_s1045" type="#_x0000_t32" style="position:absolute;left:14857;top:37436;width:5902;height:69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pm74AAADbAAAADwAAAGRycy9kb3ducmV2LnhtbERPy4rCMBTdC/5DuII7mzqgDNUoM4Ig&#10;bsQH6PLS3GnDNDelyTT1781iwOXhvNfbwTaip84bxwrmWQ6CuHTacKXgdt3PPkH4gKyxcUwKnuRh&#10;uxmP1lhoF/lM/SVUIoWwL1BBHUJbSOnLmiz6zLXEiftxncWQYFdJ3WFM4baRH3m+lBYNp4YaW9rV&#10;VP5e/qwCE0+mbw+7+H28P7yOZJ4LZ5SaToavFYhAQ3iL/90HrWCR1qc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EKmbvgAAANsAAAAPAAAAAAAAAAAAAAAAAKEC&#10;AABkcnMvZG93bnJldi54bWxQSwUGAAAAAAQABAD5AAAAjAMAAAAA&#10;">
                  <v:stroke endarrow="block"/>
                </v:shape>
                <v:shape id="AutoShape 53" o:spid="_x0000_s1046" type="#_x0000_t32" style="position:absolute;left:14857;top:44390;width:5949;height:59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type id="_x0000_t33" coordsize="21600,21600" o:spt="33" o:oned="t" path="m,l21600,r,21600e" filled="f">
                  <v:stroke joinstyle="miter"/>
                  <v:path arrowok="t" fillok="f" o:connecttype="none"/>
                  <o:lock v:ext="edit" shapetype="t"/>
                </v:shapetype>
                <v:shape id="AutoShape 55" o:spid="_x0000_s1047" type="#_x0000_t33" style="position:absolute;left:8000;top:31024;width:22788;height:966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VZxcQAAADbAAAADwAAAGRycy9kb3ducmV2LnhtbESPQWvCQBSE74L/YXlCb3WjpaKpq2ip&#10;1IuIpoceH9nXbDD7NmY3Gv+9KxQ8DjPfDDNfdrYSF2p86VjBaJiAIM6dLrlQ8JNtXqcgfEDWWDkm&#10;BTfysFz0e3NMtbvygS7HUIhYwj5FBSaEOpXS54Ys+qGriaP35xqLIcqmkLrBayy3lRwnyURaLDku&#10;GKzp01B+OrZWwbs557PN9sb76brO2uyr3f1+t0q9DLrVB4hAXXiG/+mtjtwbPL7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RVnFxAAAANsAAAAPAAAAAAAAAAAA&#10;AAAAAKECAABkcnMvZG93bnJldi54bWxQSwUGAAAAAAQABAD5AAAAkgMAAAAA&#10;">
                  <v:stroke endarrow="block"/>
                </v:shape>
                <v:rect id="Rectangle 56" o:spid="_x0000_s1048" style="position:absolute;left:45735;top:32640;width:13716;height:9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6B7FBB" w:rsidRPr="00B213AB" w:rsidRDefault="006B7FBB" w:rsidP="00137B55">
                        <w:pPr>
                          <w:rPr>
                            <w:sz w:val="24"/>
                            <w:szCs w:val="24"/>
                          </w:rPr>
                        </w:pPr>
                        <w:r w:rsidRPr="00B213AB">
                          <w:rPr>
                            <w:rFonts w:cs="Arial"/>
                            <w:sz w:val="24"/>
                            <w:szCs w:val="24"/>
                          </w:rPr>
                          <w:t>Offer is presented to Owner who has 60 days to execute the agreement.</w:t>
                        </w:r>
                        <w:r w:rsidRPr="00B213AB">
                          <w:rPr>
                            <w:sz w:val="24"/>
                            <w:szCs w:val="24"/>
                          </w:rPr>
                          <w:t xml:space="preserve"> </w:t>
                        </w:r>
                      </w:p>
                    </w:txbxContent>
                  </v:textbox>
                </v:rect>
                <v:rect id="Rectangle 57" o:spid="_x0000_s1049" style="position:absolute;left:45735;top:44648;width:13716;height:11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6B7FBB" w:rsidRPr="00B213AB" w:rsidRDefault="006B7FBB" w:rsidP="00137B55">
                        <w:pPr>
                          <w:rPr>
                            <w:rFonts w:cs="Arial"/>
                            <w:sz w:val="24"/>
                            <w:szCs w:val="24"/>
                          </w:rPr>
                        </w:pPr>
                        <w:r w:rsidRPr="00B213AB">
                          <w:rPr>
                            <w:rFonts w:cs="Arial"/>
                            <w:sz w:val="24"/>
                            <w:szCs w:val="24"/>
                          </w:rPr>
                          <w:t>Project may convert to market rents, subject to the 3 year tenant protection period.</w:t>
                        </w:r>
                      </w:p>
                    </w:txbxContent>
                  </v:textbox>
                </v:rect>
                <v:shape id="AutoShape 58" o:spid="_x0000_s1050" type="#_x0000_t32" style="position:absolute;left:39094;top:50281;width:6641;height: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v:shape id="AutoShape 59" o:spid="_x0000_s1051" type="#_x0000_t32" style="position:absolute;left:39047;top:37435;width:6688;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x78MAAADbAAAADwAAAGRycy9kb3ducmV2LnhtbESPT2sCMRTE74V+h/AK3rrZFrSyGqUV&#10;BPFS/AN6fGyeu8HNy7KJm/XbN4LQ4zAzv2Hmy8E2oqfOG8cKPrIcBHHptOFKwfGwfp+C8AFZY+OY&#10;FNzJw3Lx+jLHQrvIO+r3oRIJwr5ABXUIbSGlL2uy6DPXEifv4jqLIcmukrrDmOC2kZ95PpEWDaeF&#10;Glta1VRe9zerwMRf07ebVfzZns5eRzL3sTNKjd6G7xmIQEP4Dz/bG61g/AW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5Me/DAAAA2wAAAA8AAAAAAAAAAAAA&#10;AAAAoQIAAGRycy9kb3ducmV2LnhtbFBLBQYAAAAABAAEAPkAAACRAwAAAAA=&#10;">
                  <v:stroke endarrow="block"/>
                </v:shape>
                <v:rect id="Rectangle 60" o:spid="_x0000_s1052" style="position:absolute;left:63977;top:41637;width:22368;height:14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6B7FBB" w:rsidRPr="00B213AB" w:rsidRDefault="006B7FBB" w:rsidP="00137B55">
                        <w:pPr>
                          <w:rPr>
                            <w:rFonts w:cs="Arial"/>
                            <w:sz w:val="24"/>
                            <w:szCs w:val="24"/>
                          </w:rPr>
                        </w:pPr>
                        <w:proofErr w:type="gramStart"/>
                        <w:r w:rsidRPr="00B213AB">
                          <w:rPr>
                            <w:rFonts w:cs="Arial"/>
                            <w:sz w:val="24"/>
                            <w:szCs w:val="24"/>
                          </w:rPr>
                          <w:t>Either the</w:t>
                        </w:r>
                        <w:proofErr w:type="gramEnd"/>
                        <w:r w:rsidRPr="00B213AB">
                          <w:rPr>
                            <w:rFonts w:cs="Arial"/>
                            <w:sz w:val="24"/>
                            <w:szCs w:val="24"/>
                          </w:rPr>
                          <w:t xml:space="preserve"> Owner rejects the offer or the project is sold to the Qualified Purchaser; in either case, the project remains restricted</w:t>
                        </w:r>
                        <w:r>
                          <w:rPr>
                            <w:rFonts w:cs="Arial"/>
                            <w:sz w:val="24"/>
                            <w:szCs w:val="24"/>
                          </w:rPr>
                          <w:t xml:space="preserve"> under the terms of the </w:t>
                        </w:r>
                        <w:proofErr w:type="spellStart"/>
                        <w:r>
                          <w:rPr>
                            <w:rFonts w:cs="Arial"/>
                            <w:sz w:val="24"/>
                            <w:szCs w:val="24"/>
                          </w:rPr>
                          <w:t>ELIHC</w:t>
                        </w:r>
                        <w:proofErr w:type="spellEnd"/>
                        <w:r>
                          <w:rPr>
                            <w:rFonts w:cs="Arial"/>
                            <w:sz w:val="24"/>
                            <w:szCs w:val="24"/>
                          </w:rPr>
                          <w:t>.</w:t>
                        </w:r>
                      </w:p>
                    </w:txbxContent>
                  </v:textbox>
                </v:rect>
                <v:shape id="AutoShape 61" o:spid="_x0000_s1053" type="#_x0000_t32" style="position:absolute;left:59450;top:37435;width:4527;height:112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4JMQAAADbAAAADwAAAGRycy9kb3ducmV2LnhtbESPQWvCQBSE74L/YXmF3nSjU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fgkxAAAANsAAAAPAAAAAAAAAAAA&#10;AAAAAKECAABkcnMvZG93bnJldi54bWxQSwUGAAAAAAQABAD5AAAAkgMAAAAA&#10;">
                  <v:stroke endarrow="block"/>
                </v:shape>
                <v:line id="Line 62" o:spid="_x0000_s1054" style="position:absolute;flip:x;visibility:visible;mso-wrap-style:square" from="78898,27623" to="78903,30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63" o:spid="_x0000_s1055" style="position:absolute;visibility:visible;mso-wrap-style:square" from="14858,13822" to="20757,2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4" o:spid="_x0000_s1056" type="#_x0000_t34" style="position:absolute;left:29430;top:31022;width:35837;height:463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IAKsUAAADbAAAADwAAAGRycy9kb3ducmV2LnhtbESPQWsCMRSE7wX/Q3iCl6JZFUVWo4gg&#10;ttIeqoIeH5vnZt3Ny7JJdfvvTaHQ4zAz3zCLVWsrcafGF44VDAcJCOLM6YJzBafjtj8D4QOyxsox&#10;KfghD6tl52WBqXYP/qL7IeQiQtinqMCEUKdS+syQRT9wNXH0rq6xGKJscqkbfES4reQoSabSYsFx&#10;wWBNG0NZefi2Cnbj8Gnotdi/Z+PJ5Xb8KMvzKVGq123XcxCB2vAf/mu/aQWTEfx+iT9AL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IAKsUAAADbAAAADwAAAAAAAAAA&#10;AAAAAAChAgAAZHJzL2Rvd25yZXYueG1sUEsFBgAAAAAEAAQA+QAAAJMDAAAAAA==&#10;" adj="1785">
                  <v:stroke endarrow="block"/>
                </v:shape>
              </v:group>
            </w:pict>
          </mc:Fallback>
        </mc:AlternateContent>
      </w:r>
    </w:p>
    <w:p w:rsidR="00137B55" w:rsidRPr="00137B55" w:rsidRDefault="00137B55" w:rsidP="00137B55">
      <w:pPr>
        <w:spacing w:after="0" w:line="240" w:lineRule="auto"/>
        <w:rPr>
          <w:rFonts w:ascii="Arial" w:eastAsia="Times New Roman" w:hAnsi="Arial" w:cs="Arial"/>
          <w:sz w:val="24"/>
          <w:szCs w:val="24"/>
        </w:rPr>
        <w:sectPr w:rsidR="00137B55" w:rsidRPr="00137B55" w:rsidSect="006B234E">
          <w:footerReference w:type="default" r:id="rId12"/>
          <w:footnotePr>
            <w:numFmt w:val="chicago"/>
          </w:footnotePr>
          <w:pgSz w:w="15840" w:h="12240" w:orient="landscape" w:code="1"/>
          <w:pgMar w:top="990" w:right="720" w:bottom="1296" w:left="720" w:header="720" w:footer="720" w:gutter="0"/>
          <w:paperSrc w:first="7" w:other="7"/>
          <w:cols w:space="720"/>
          <w:noEndnote/>
          <w:docGrid w:linePitch="326"/>
        </w:sectPr>
      </w:pPr>
    </w:p>
    <w:p w:rsidR="00137B55" w:rsidRPr="001F7DA5" w:rsidRDefault="00137B55" w:rsidP="001F7DA5">
      <w:pPr>
        <w:pStyle w:val="Heading2"/>
        <w:rPr>
          <w:rFonts w:eastAsia="Times New Roman"/>
          <w:sz w:val="28"/>
          <w:szCs w:val="28"/>
        </w:rPr>
      </w:pPr>
      <w:bookmarkStart w:id="5" w:name="_Toc513732546"/>
      <w:bookmarkStart w:id="6" w:name="_Toc124843772"/>
      <w:r w:rsidRPr="001F7DA5">
        <w:rPr>
          <w:rFonts w:eastAsia="Times New Roman"/>
          <w:sz w:val="28"/>
          <w:szCs w:val="28"/>
        </w:rPr>
        <w:lastRenderedPageBreak/>
        <w:t>Definitions</w:t>
      </w:r>
      <w:bookmarkEnd w:id="5"/>
    </w:p>
    <w:p w:rsidR="001F7DA5" w:rsidRPr="006D4649" w:rsidRDefault="00137B55" w:rsidP="00A11863">
      <w:pPr>
        <w:jc w:val="both"/>
        <w:rPr>
          <w:sz w:val="20"/>
          <w:szCs w:val="20"/>
        </w:rPr>
      </w:pPr>
      <w:r w:rsidRPr="006D4649">
        <w:rPr>
          <w:sz w:val="20"/>
          <w:szCs w:val="20"/>
          <w:u w:val="single"/>
        </w:rPr>
        <w:t>Community Development Administration, CDA or Administration</w:t>
      </w:r>
      <w:r w:rsidRPr="006D4649">
        <w:rPr>
          <w:sz w:val="20"/>
          <w:szCs w:val="20"/>
        </w:rPr>
        <w:t xml:space="preserve"> – An agency in the Division of Development Finance of the Department of Housing and Community Development which administers the process.</w:t>
      </w:r>
    </w:p>
    <w:p w:rsidR="00137B55" w:rsidRPr="006D4649" w:rsidRDefault="00137B55" w:rsidP="00A11863">
      <w:pPr>
        <w:jc w:val="both"/>
        <w:rPr>
          <w:sz w:val="20"/>
          <w:szCs w:val="20"/>
        </w:rPr>
      </w:pPr>
      <w:r w:rsidRPr="006D4649">
        <w:rPr>
          <w:sz w:val="20"/>
          <w:szCs w:val="20"/>
          <w:u w:val="single"/>
        </w:rPr>
        <w:t>Compliance Period</w:t>
      </w:r>
      <w:r w:rsidRPr="006D4649">
        <w:rPr>
          <w:sz w:val="20"/>
          <w:szCs w:val="20"/>
        </w:rPr>
        <w:t xml:space="preserve"> – The initial 15 year tax credit period as defined in </w:t>
      </w:r>
      <w:r w:rsidRPr="006D4649">
        <w:rPr>
          <w:rFonts w:cs="Times New Roman"/>
          <w:sz w:val="20"/>
          <w:szCs w:val="20"/>
        </w:rPr>
        <w:t>§</w:t>
      </w:r>
      <w:r w:rsidRPr="006D4649">
        <w:rPr>
          <w:sz w:val="20"/>
          <w:szCs w:val="20"/>
        </w:rPr>
        <w:t>42(i)(1) of the Code and as set forth in the Covenant.</w:t>
      </w:r>
    </w:p>
    <w:p w:rsidR="00137B55" w:rsidRPr="006D4649" w:rsidRDefault="00137B55" w:rsidP="00A11863">
      <w:pPr>
        <w:jc w:val="both"/>
        <w:rPr>
          <w:sz w:val="20"/>
          <w:szCs w:val="20"/>
        </w:rPr>
      </w:pPr>
      <w:r w:rsidRPr="006D4649">
        <w:rPr>
          <w:sz w:val="20"/>
          <w:szCs w:val="20"/>
          <w:u w:val="single"/>
        </w:rPr>
        <w:t>Department</w:t>
      </w:r>
      <w:r w:rsidRPr="006D4649">
        <w:rPr>
          <w:sz w:val="20"/>
          <w:szCs w:val="20"/>
        </w:rPr>
        <w:t xml:space="preserve"> – The Department of Housing and Community Development, a principal agency of the State of Maryland.</w:t>
      </w:r>
    </w:p>
    <w:p w:rsidR="00137B55" w:rsidRPr="006D4649" w:rsidRDefault="00137B55" w:rsidP="00A11863">
      <w:pPr>
        <w:jc w:val="both"/>
        <w:rPr>
          <w:sz w:val="20"/>
          <w:szCs w:val="20"/>
        </w:rPr>
      </w:pPr>
      <w:r w:rsidRPr="006D4649">
        <w:rPr>
          <w:sz w:val="20"/>
          <w:szCs w:val="20"/>
          <w:u w:val="single"/>
        </w:rPr>
        <w:t>Extended Use Period</w:t>
      </w:r>
      <w:r w:rsidRPr="006D4649">
        <w:rPr>
          <w:sz w:val="20"/>
          <w:szCs w:val="20"/>
        </w:rPr>
        <w:t xml:space="preserve"> – The minimum 15 year period following the Compliance Period as required by </w:t>
      </w:r>
      <w:r w:rsidRPr="006D4649">
        <w:rPr>
          <w:rFonts w:cs="Times New Roman"/>
          <w:sz w:val="20"/>
          <w:szCs w:val="20"/>
        </w:rPr>
        <w:t>§</w:t>
      </w:r>
      <w:r w:rsidRPr="006D4649">
        <w:rPr>
          <w:sz w:val="20"/>
          <w:szCs w:val="20"/>
        </w:rPr>
        <w:t>42(h)(6)(D) of the Code and as set forth in the Covenant.</w:t>
      </w:r>
    </w:p>
    <w:p w:rsidR="00137B55" w:rsidRPr="006D4649" w:rsidRDefault="00137B55" w:rsidP="00A11863">
      <w:pPr>
        <w:jc w:val="both"/>
        <w:rPr>
          <w:sz w:val="20"/>
          <w:szCs w:val="20"/>
        </w:rPr>
      </w:pPr>
      <w:r w:rsidRPr="006D4649">
        <w:rPr>
          <w:sz w:val="20"/>
          <w:szCs w:val="20"/>
          <w:u w:val="single"/>
        </w:rPr>
        <w:t>Extended Low-Income Housing Covenant or Covenant</w:t>
      </w:r>
      <w:r w:rsidRPr="006D4649">
        <w:rPr>
          <w:sz w:val="20"/>
          <w:szCs w:val="20"/>
        </w:rPr>
        <w:t xml:space="preserve"> – The agreement between the Owner and CDA required by </w:t>
      </w:r>
      <w:r w:rsidRPr="006D4649">
        <w:rPr>
          <w:rFonts w:cs="Times New Roman"/>
          <w:sz w:val="20"/>
          <w:szCs w:val="20"/>
        </w:rPr>
        <w:t>§</w:t>
      </w:r>
      <w:r w:rsidRPr="006D4649">
        <w:rPr>
          <w:sz w:val="20"/>
          <w:szCs w:val="20"/>
        </w:rPr>
        <w:t>42(h)(6)(B) of the Code regulating the project during the Compliance Period and Extended Use Period.</w:t>
      </w:r>
    </w:p>
    <w:p w:rsidR="00137B55" w:rsidRPr="006D4649" w:rsidRDefault="00137B55" w:rsidP="00A11863">
      <w:pPr>
        <w:jc w:val="both"/>
        <w:rPr>
          <w:sz w:val="20"/>
          <w:szCs w:val="20"/>
        </w:rPr>
      </w:pPr>
      <w:r w:rsidRPr="006D4649">
        <w:rPr>
          <w:sz w:val="20"/>
          <w:szCs w:val="20"/>
          <w:u w:val="single"/>
        </w:rPr>
        <w:t>File</w:t>
      </w:r>
      <w:r w:rsidRPr="006D4649">
        <w:rPr>
          <w:sz w:val="20"/>
          <w:szCs w:val="20"/>
        </w:rPr>
        <w:t xml:space="preserve"> – The collection of all required documents needed before CDA may begin seeking a QC.</w:t>
      </w:r>
    </w:p>
    <w:p w:rsidR="00137B55" w:rsidRPr="006D4649" w:rsidRDefault="00137B55" w:rsidP="00A11863">
      <w:pPr>
        <w:jc w:val="both"/>
        <w:rPr>
          <w:sz w:val="20"/>
          <w:szCs w:val="20"/>
        </w:rPr>
      </w:pPr>
      <w:r w:rsidRPr="006D4649">
        <w:rPr>
          <w:sz w:val="20"/>
          <w:szCs w:val="20"/>
          <w:u w:val="single"/>
        </w:rPr>
        <w:t>Internal Revenue Code or the Code</w:t>
      </w:r>
      <w:r w:rsidRPr="006D4649">
        <w:rPr>
          <w:sz w:val="20"/>
          <w:szCs w:val="20"/>
        </w:rPr>
        <w:t xml:space="preserve"> – The Internal Revenue Code of 1986, as amended, together with all regulations promulgated under the Code.</w:t>
      </w:r>
    </w:p>
    <w:p w:rsidR="00137B55" w:rsidRPr="006D4649" w:rsidRDefault="00137B55" w:rsidP="00A11863">
      <w:pPr>
        <w:jc w:val="both"/>
        <w:rPr>
          <w:sz w:val="20"/>
          <w:szCs w:val="20"/>
        </w:rPr>
      </w:pPr>
      <w:r w:rsidRPr="006D4649">
        <w:rPr>
          <w:sz w:val="20"/>
          <w:szCs w:val="20"/>
          <w:u w:val="single"/>
        </w:rPr>
        <w:t>One Year Period or 1YP</w:t>
      </w:r>
      <w:r w:rsidRPr="006D4649">
        <w:rPr>
          <w:sz w:val="20"/>
          <w:szCs w:val="20"/>
        </w:rPr>
        <w:t>– The time period CDA has to obtain a QC as defined in Section 42(H)(6)(F) of the Code.</w:t>
      </w:r>
    </w:p>
    <w:p w:rsidR="00137B55" w:rsidRPr="006D4649" w:rsidRDefault="00137B55" w:rsidP="00A11863">
      <w:pPr>
        <w:jc w:val="both"/>
        <w:rPr>
          <w:sz w:val="20"/>
          <w:szCs w:val="20"/>
        </w:rPr>
      </w:pPr>
      <w:r w:rsidRPr="006D4649">
        <w:rPr>
          <w:sz w:val="20"/>
          <w:szCs w:val="20"/>
          <w:u w:val="single"/>
        </w:rPr>
        <w:t>Owner</w:t>
      </w:r>
      <w:r w:rsidRPr="006D4649">
        <w:rPr>
          <w:sz w:val="20"/>
          <w:szCs w:val="20"/>
        </w:rPr>
        <w:t xml:space="preserve"> – The entity so identified in the Covenant as the owner of a project that has received low income housing tax credits.</w:t>
      </w:r>
    </w:p>
    <w:p w:rsidR="00137B55" w:rsidRPr="006D4649" w:rsidRDefault="00137B55" w:rsidP="00A11863">
      <w:pPr>
        <w:jc w:val="both"/>
        <w:rPr>
          <w:sz w:val="20"/>
          <w:szCs w:val="20"/>
        </w:rPr>
      </w:pPr>
      <w:r w:rsidRPr="006D4649">
        <w:rPr>
          <w:sz w:val="20"/>
          <w:szCs w:val="20"/>
          <w:u w:val="single"/>
        </w:rPr>
        <w:t>Qualified Contract or QC</w:t>
      </w:r>
      <w:r w:rsidRPr="006D4649">
        <w:rPr>
          <w:sz w:val="20"/>
          <w:szCs w:val="20"/>
        </w:rPr>
        <w:t xml:space="preserve"> – A bona fide written offer pursuant to </w:t>
      </w:r>
      <w:r w:rsidRPr="006D4649">
        <w:rPr>
          <w:rFonts w:cs="Times New Roman"/>
          <w:sz w:val="20"/>
          <w:szCs w:val="20"/>
        </w:rPr>
        <w:t>§</w:t>
      </w:r>
      <w:r w:rsidRPr="006D4649">
        <w:rPr>
          <w:sz w:val="20"/>
          <w:szCs w:val="20"/>
        </w:rPr>
        <w:t>42(h)(6)(F) of the Code to purchase the project at or above the QC Price by a Qualified Purchaser.</w:t>
      </w:r>
    </w:p>
    <w:p w:rsidR="00137B55" w:rsidRPr="006D4649" w:rsidRDefault="00137B55" w:rsidP="00A11863">
      <w:pPr>
        <w:jc w:val="both"/>
        <w:rPr>
          <w:sz w:val="20"/>
          <w:szCs w:val="20"/>
        </w:rPr>
      </w:pPr>
      <w:r w:rsidRPr="006D4649">
        <w:rPr>
          <w:sz w:val="20"/>
          <w:szCs w:val="20"/>
          <w:u w:val="single"/>
        </w:rPr>
        <w:t xml:space="preserve">Qualified Purchaser </w:t>
      </w:r>
      <w:r w:rsidRPr="006D4649">
        <w:rPr>
          <w:sz w:val="20"/>
          <w:szCs w:val="20"/>
        </w:rPr>
        <w:t>– A person or entity who submits a bona fide offer, as approved by CDA, to purchase a project at the Qualified Contract Price.</w:t>
      </w:r>
    </w:p>
    <w:p w:rsidR="0029425E" w:rsidRPr="006D4649" w:rsidRDefault="00137B55" w:rsidP="006D4649">
      <w:pPr>
        <w:jc w:val="both"/>
        <w:rPr>
          <w:sz w:val="20"/>
          <w:szCs w:val="20"/>
        </w:rPr>
      </w:pPr>
      <w:r w:rsidRPr="006D4649">
        <w:rPr>
          <w:sz w:val="20"/>
          <w:szCs w:val="20"/>
          <w:u w:val="single"/>
        </w:rPr>
        <w:t>Qualified Contract Price or QC Price</w:t>
      </w:r>
      <w:r w:rsidRPr="006D4649">
        <w:rPr>
          <w:sz w:val="20"/>
          <w:szCs w:val="20"/>
        </w:rPr>
        <w:t xml:space="preserve"> – The price pursuant to </w:t>
      </w:r>
      <w:r w:rsidRPr="006D4649">
        <w:rPr>
          <w:rFonts w:cs="Times New Roman"/>
          <w:sz w:val="20"/>
          <w:szCs w:val="20"/>
        </w:rPr>
        <w:t>§</w:t>
      </w:r>
      <w:r w:rsidRPr="006D4649">
        <w:rPr>
          <w:sz w:val="20"/>
          <w:szCs w:val="20"/>
        </w:rPr>
        <w:t>42(h)(6)(F) determined by a certified public accountant and approved by CDA.</w:t>
      </w:r>
    </w:p>
    <w:p w:rsidR="00137B55" w:rsidRPr="006D4649" w:rsidRDefault="00137B55" w:rsidP="00A11863">
      <w:pPr>
        <w:jc w:val="both"/>
        <w:rPr>
          <w:sz w:val="20"/>
          <w:szCs w:val="20"/>
        </w:rPr>
      </w:pPr>
      <w:r w:rsidRPr="006D4649">
        <w:rPr>
          <w:sz w:val="20"/>
          <w:szCs w:val="20"/>
          <w:u w:val="single"/>
        </w:rPr>
        <w:t>Qualified Contract Request or QC Request</w:t>
      </w:r>
      <w:r w:rsidRPr="006D4649">
        <w:rPr>
          <w:sz w:val="20"/>
          <w:szCs w:val="20"/>
        </w:rPr>
        <w:t xml:space="preserve"> – A request by an Owner to enter into the Qualified Contract Request Process.</w:t>
      </w:r>
    </w:p>
    <w:p w:rsidR="00137B55" w:rsidRPr="006D4649" w:rsidRDefault="00137B55" w:rsidP="00A11863">
      <w:pPr>
        <w:jc w:val="both"/>
        <w:rPr>
          <w:sz w:val="20"/>
          <w:szCs w:val="20"/>
        </w:rPr>
      </w:pPr>
      <w:r w:rsidRPr="006D4649">
        <w:rPr>
          <w:sz w:val="20"/>
          <w:szCs w:val="20"/>
          <w:u w:val="single"/>
        </w:rPr>
        <w:t>Qualified Contract Request Process</w:t>
      </w:r>
      <w:r w:rsidR="001F7DA5" w:rsidRPr="006D4649">
        <w:rPr>
          <w:sz w:val="20"/>
          <w:szCs w:val="20"/>
        </w:rPr>
        <w:t xml:space="preserve"> </w:t>
      </w:r>
      <w:r w:rsidRPr="006D4649">
        <w:rPr>
          <w:sz w:val="20"/>
          <w:szCs w:val="20"/>
        </w:rPr>
        <w:t>– The process and procedures established by CDA for the Owner to use when making a request for a QC as set forth in this handbook.</w:t>
      </w:r>
    </w:p>
    <w:p w:rsidR="00137B55" w:rsidRPr="006D4649" w:rsidRDefault="00137B55" w:rsidP="00A11863">
      <w:pPr>
        <w:jc w:val="both"/>
        <w:rPr>
          <w:sz w:val="20"/>
          <w:szCs w:val="20"/>
        </w:rPr>
      </w:pPr>
      <w:r w:rsidRPr="006D4649">
        <w:rPr>
          <w:sz w:val="20"/>
          <w:szCs w:val="20"/>
          <w:u w:val="single"/>
        </w:rPr>
        <w:t>Tax Credit Program</w:t>
      </w:r>
      <w:r w:rsidRPr="006D4649">
        <w:rPr>
          <w:sz w:val="20"/>
          <w:szCs w:val="20"/>
        </w:rPr>
        <w:t xml:space="preserve"> – The federal Low Income Housing Tax Credit Program authorized by Section 42 of the Code and administered in Maryland by CDA.</w:t>
      </w:r>
    </w:p>
    <w:p w:rsidR="00137B55" w:rsidRPr="00137B55" w:rsidRDefault="00137B55" w:rsidP="00137B55">
      <w:pPr>
        <w:keepNext/>
        <w:spacing w:before="240" w:after="60" w:line="240" w:lineRule="auto"/>
        <w:outlineLvl w:val="0"/>
        <w:rPr>
          <w:rFonts w:ascii="Arial" w:eastAsia="Times New Roman" w:hAnsi="Arial" w:cs="Arial"/>
          <w:bCs/>
          <w:kern w:val="32"/>
          <w:sz w:val="20"/>
          <w:szCs w:val="20"/>
          <w:u w:val="single"/>
        </w:rPr>
      </w:pPr>
    </w:p>
    <w:p w:rsidR="00137B55" w:rsidRPr="0029425E" w:rsidRDefault="00137B55" w:rsidP="0029425E">
      <w:pPr>
        <w:pStyle w:val="Heading2"/>
        <w:rPr>
          <w:rFonts w:eastAsia="Times New Roman"/>
          <w:sz w:val="28"/>
          <w:szCs w:val="28"/>
        </w:rPr>
      </w:pPr>
      <w:r w:rsidRPr="00137B55">
        <w:rPr>
          <w:rFonts w:eastAsia="Times New Roman"/>
          <w:sz w:val="20"/>
          <w:szCs w:val="20"/>
          <w:u w:val="single"/>
        </w:rPr>
        <w:br w:type="page"/>
      </w:r>
      <w:bookmarkStart w:id="7" w:name="_Toc513732547"/>
      <w:r w:rsidRPr="0029425E">
        <w:rPr>
          <w:rFonts w:eastAsia="Times New Roman"/>
          <w:sz w:val="28"/>
          <w:szCs w:val="28"/>
        </w:rPr>
        <w:lastRenderedPageBreak/>
        <w:t>Time Frame</w:t>
      </w:r>
      <w:bookmarkEnd w:id="6"/>
      <w:bookmarkEnd w:id="7"/>
    </w:p>
    <w:p w:rsidR="00137B55" w:rsidRPr="00B91043" w:rsidRDefault="00137B55" w:rsidP="0029425E">
      <w:pPr>
        <w:spacing w:after="0" w:line="240" w:lineRule="auto"/>
        <w:jc w:val="both"/>
        <w:rPr>
          <w:rFonts w:eastAsia="Times New Roman" w:cs="Arial"/>
        </w:rPr>
      </w:pPr>
      <w:r w:rsidRPr="00B91043">
        <w:rPr>
          <w:rFonts w:eastAsia="Times New Roman" w:cs="Arial"/>
        </w:rPr>
        <w:t>Owners may enter into the Qualified Contract Request Process beginning with the first day of the 15</w:t>
      </w:r>
      <w:r w:rsidRPr="00B91043">
        <w:rPr>
          <w:rFonts w:eastAsia="Times New Roman" w:cs="Arial"/>
          <w:vertAlign w:val="superscript"/>
        </w:rPr>
        <w:t>th</w:t>
      </w:r>
      <w:r w:rsidRPr="00B91043">
        <w:rPr>
          <w:rFonts w:eastAsia="Times New Roman" w:cs="Arial"/>
        </w:rPr>
        <w:t xml:space="preserve"> year of the Compliance Period for the last building in the project to be placed in service or the last year of a multiple-year allocation.</w:t>
      </w:r>
    </w:p>
    <w:p w:rsidR="00137B55" w:rsidRPr="00B91043" w:rsidRDefault="00137B55" w:rsidP="0029425E">
      <w:pPr>
        <w:spacing w:after="0" w:line="240" w:lineRule="auto"/>
        <w:jc w:val="both"/>
        <w:rPr>
          <w:rFonts w:eastAsia="Times New Roman" w:cs="Arial"/>
        </w:rPr>
      </w:pPr>
    </w:p>
    <w:p w:rsidR="00137B55" w:rsidRPr="00B91043" w:rsidRDefault="00137B55" w:rsidP="0029425E">
      <w:pPr>
        <w:spacing w:after="0" w:line="240" w:lineRule="auto"/>
        <w:jc w:val="both"/>
        <w:rPr>
          <w:rFonts w:ascii="Arial" w:eastAsia="Times New Roman" w:hAnsi="Arial" w:cs="Arial"/>
        </w:rPr>
      </w:pPr>
      <w:r w:rsidRPr="00B91043">
        <w:rPr>
          <w:rFonts w:eastAsia="Times New Roman" w:cs="Arial"/>
        </w:rPr>
        <w:t>For example, if five buildings in the project began their credit periods in 1990 and one started in 1991, the 15</w:t>
      </w:r>
      <w:r w:rsidRPr="00B91043">
        <w:rPr>
          <w:rFonts w:eastAsia="Times New Roman" w:cs="Arial"/>
          <w:vertAlign w:val="superscript"/>
        </w:rPr>
        <w:t>th</w:t>
      </w:r>
      <w:r w:rsidRPr="00B91043">
        <w:rPr>
          <w:rFonts w:eastAsia="Times New Roman" w:cs="Arial"/>
        </w:rPr>
        <w:t xml:space="preserve"> year for the purposes</w:t>
      </w:r>
      <w:r w:rsidR="00C60AAE" w:rsidRPr="00B91043">
        <w:rPr>
          <w:rFonts w:eastAsia="Times New Roman" w:cs="Arial"/>
        </w:rPr>
        <w:t xml:space="preserve"> of a QC Request would be 2005.</w:t>
      </w:r>
      <w:r w:rsidRPr="00B91043">
        <w:rPr>
          <w:rFonts w:eastAsia="Times New Roman" w:cs="Arial"/>
        </w:rPr>
        <w:t xml:space="preserve"> If the project received its first allocation of $500,000 in 1990 and a subsequent award of $25,000 in 1992, the 15</w:t>
      </w:r>
      <w:r w:rsidRPr="00B91043">
        <w:rPr>
          <w:rFonts w:eastAsia="Times New Roman" w:cs="Arial"/>
          <w:vertAlign w:val="superscript"/>
        </w:rPr>
        <w:t>th</w:t>
      </w:r>
      <w:r w:rsidRPr="00B91043">
        <w:rPr>
          <w:rFonts w:eastAsia="Times New Roman" w:cs="Arial"/>
        </w:rPr>
        <w:t xml:space="preserve"> year for the purposes of a Request would be 2006.</w:t>
      </w:r>
    </w:p>
    <w:p w:rsidR="00137B55" w:rsidRPr="00B91043" w:rsidRDefault="00137B55" w:rsidP="00137B55">
      <w:pPr>
        <w:spacing w:after="0" w:line="240" w:lineRule="auto"/>
        <w:rPr>
          <w:rFonts w:ascii="Arial" w:eastAsia="Times New Roman" w:hAnsi="Arial" w:cs="Arial"/>
        </w:rPr>
      </w:pPr>
    </w:p>
    <w:p w:rsidR="00137B55" w:rsidRPr="0029425E" w:rsidRDefault="00137B55" w:rsidP="0029425E">
      <w:pPr>
        <w:pStyle w:val="Heading2"/>
        <w:rPr>
          <w:rFonts w:eastAsia="Times New Roman"/>
          <w:sz w:val="28"/>
          <w:szCs w:val="28"/>
        </w:rPr>
      </w:pPr>
      <w:bookmarkStart w:id="8" w:name="_Toc124843773"/>
      <w:bookmarkStart w:id="9" w:name="_Toc513732548"/>
      <w:r w:rsidRPr="0029425E">
        <w:rPr>
          <w:rFonts w:eastAsia="Times New Roman"/>
          <w:sz w:val="28"/>
          <w:szCs w:val="28"/>
        </w:rPr>
        <w:t>Notice of Intent to Request a Qualified Contract</w:t>
      </w:r>
      <w:bookmarkEnd w:id="8"/>
      <w:bookmarkEnd w:id="9"/>
    </w:p>
    <w:p w:rsidR="00137B55" w:rsidRPr="00B91043" w:rsidRDefault="00137B55" w:rsidP="0029425E">
      <w:pPr>
        <w:spacing w:after="0" w:line="240" w:lineRule="auto"/>
        <w:jc w:val="both"/>
        <w:rPr>
          <w:rFonts w:eastAsia="Times New Roman" w:cs="Arial"/>
        </w:rPr>
      </w:pPr>
      <w:r w:rsidRPr="00B91043">
        <w:rPr>
          <w:rFonts w:eastAsia="Times New Roman" w:cs="Arial"/>
        </w:rPr>
        <w:t xml:space="preserve">CDA requires a Notice of Intent, by using the </w:t>
      </w:r>
      <w:r w:rsidRPr="00B91043">
        <w:rPr>
          <w:rFonts w:eastAsia="Times New Roman" w:cs="Arial"/>
          <w:u w:val="single"/>
        </w:rPr>
        <w:t>Notice of Intent Form</w:t>
      </w:r>
      <w:r w:rsidRPr="00B91043">
        <w:rPr>
          <w:rFonts w:eastAsia="Times New Roman" w:cs="Arial"/>
        </w:rPr>
        <w:t xml:space="preserve"> (Attachment A) before an Owner may make a QC Request. To be accepted by CDA for processing, the form must include all of the information requested on the form.</w:t>
      </w:r>
    </w:p>
    <w:p w:rsidR="00137B55" w:rsidRPr="00B91043" w:rsidRDefault="00137B55" w:rsidP="0029425E">
      <w:pPr>
        <w:spacing w:after="0" w:line="240" w:lineRule="auto"/>
        <w:jc w:val="both"/>
        <w:rPr>
          <w:rFonts w:eastAsia="Times New Roman" w:cs="Arial"/>
        </w:rPr>
      </w:pPr>
      <w:r w:rsidRPr="00B91043">
        <w:rPr>
          <w:rFonts w:eastAsia="Times New Roman" w:cs="Arial"/>
        </w:rPr>
        <w:tab/>
      </w:r>
    </w:p>
    <w:p w:rsidR="00137B55" w:rsidRPr="00B91043" w:rsidRDefault="00137B55" w:rsidP="0029425E">
      <w:pPr>
        <w:spacing w:after="0" w:line="240" w:lineRule="auto"/>
        <w:jc w:val="both"/>
        <w:rPr>
          <w:rFonts w:eastAsia="Times New Roman" w:cs="Arial"/>
        </w:rPr>
      </w:pPr>
      <w:r w:rsidRPr="00B91043">
        <w:rPr>
          <w:rFonts w:eastAsia="Times New Roman" w:cs="Arial"/>
        </w:rPr>
        <w:t>Upon receipt and review of a Notice of Intent, CDA will notify the Owner in writing if the project is eli</w:t>
      </w:r>
      <w:r w:rsidR="00C60AAE" w:rsidRPr="00B91043">
        <w:rPr>
          <w:rFonts w:eastAsia="Times New Roman" w:cs="Arial"/>
        </w:rPr>
        <w:t xml:space="preserve">gible to submit a QC Request. </w:t>
      </w:r>
      <w:r w:rsidRPr="00B91043">
        <w:rPr>
          <w:rFonts w:eastAsia="Times New Roman" w:cs="Arial"/>
        </w:rPr>
        <w:t>CDA has 30 days from the receipt of the Notice of Intent to either accept or reject the Notice.</w:t>
      </w:r>
    </w:p>
    <w:p w:rsidR="00137B55" w:rsidRPr="00B91043" w:rsidRDefault="00137B55" w:rsidP="0029425E">
      <w:pPr>
        <w:spacing w:after="0" w:line="240" w:lineRule="auto"/>
        <w:jc w:val="both"/>
        <w:rPr>
          <w:rFonts w:eastAsia="Times New Roman" w:cs="Arial"/>
        </w:rPr>
      </w:pPr>
    </w:p>
    <w:p w:rsidR="00137B55" w:rsidRPr="00B91043" w:rsidRDefault="00137B55" w:rsidP="0029425E">
      <w:pPr>
        <w:spacing w:after="0" w:line="240" w:lineRule="auto"/>
        <w:jc w:val="both"/>
        <w:rPr>
          <w:rFonts w:eastAsia="Times New Roman" w:cs="Arial"/>
        </w:rPr>
      </w:pPr>
      <w:r w:rsidRPr="00B91043">
        <w:rPr>
          <w:rFonts w:eastAsia="Times New Roman" w:cs="Arial"/>
        </w:rPr>
        <w:t>The project is not eligible to submit a QC Request if the project has:</w:t>
      </w:r>
    </w:p>
    <w:p w:rsidR="00137B55" w:rsidRPr="00B91043" w:rsidRDefault="00137B55" w:rsidP="0029425E">
      <w:pPr>
        <w:spacing w:after="0" w:line="240" w:lineRule="auto"/>
        <w:jc w:val="both"/>
        <w:rPr>
          <w:rFonts w:eastAsia="Times New Roman" w:cs="Arial"/>
        </w:rPr>
      </w:pPr>
    </w:p>
    <w:p w:rsidR="00137B55" w:rsidRPr="00B91043" w:rsidRDefault="00137B55" w:rsidP="0029425E">
      <w:pPr>
        <w:numPr>
          <w:ilvl w:val="0"/>
          <w:numId w:val="20"/>
        </w:numPr>
        <w:spacing w:after="0" w:line="240" w:lineRule="auto"/>
        <w:jc w:val="both"/>
        <w:rPr>
          <w:rFonts w:eastAsia="Times New Roman" w:cs="Arial"/>
        </w:rPr>
      </w:pPr>
      <w:r w:rsidRPr="00B91043">
        <w:rPr>
          <w:rFonts w:eastAsia="Times New Roman" w:cs="Arial"/>
        </w:rPr>
        <w:t>Any uncorrected noncompliance reported to the IRS on Form 8823 or other outstanding instances of noncompliance;</w:t>
      </w:r>
    </w:p>
    <w:p w:rsidR="00137B55" w:rsidRPr="00B91043" w:rsidRDefault="00137B55" w:rsidP="0029425E">
      <w:pPr>
        <w:numPr>
          <w:ilvl w:val="0"/>
          <w:numId w:val="20"/>
        </w:numPr>
        <w:spacing w:after="0" w:line="240" w:lineRule="auto"/>
        <w:jc w:val="both"/>
        <w:rPr>
          <w:rFonts w:eastAsia="Times New Roman" w:cs="Arial"/>
        </w:rPr>
      </w:pPr>
      <w:r w:rsidRPr="00B91043">
        <w:rPr>
          <w:rFonts w:eastAsia="Times New Roman" w:cs="Arial"/>
        </w:rPr>
        <w:t>Any unpaid fees due to CDA;</w:t>
      </w:r>
    </w:p>
    <w:p w:rsidR="00137B55" w:rsidRPr="00B91043" w:rsidRDefault="00137B55" w:rsidP="0029425E">
      <w:pPr>
        <w:numPr>
          <w:ilvl w:val="0"/>
          <w:numId w:val="20"/>
        </w:numPr>
        <w:spacing w:after="0" w:line="240" w:lineRule="auto"/>
        <w:jc w:val="both"/>
        <w:rPr>
          <w:rFonts w:eastAsia="Times New Roman" w:cs="Arial"/>
        </w:rPr>
      </w:pPr>
      <w:r w:rsidRPr="00B91043">
        <w:rPr>
          <w:rFonts w:eastAsia="Times New Roman" w:cs="Arial"/>
        </w:rPr>
        <w:t>A right of first refusal connected to the project; or</w:t>
      </w:r>
    </w:p>
    <w:p w:rsidR="00137B55" w:rsidRPr="00B91043" w:rsidRDefault="00137B55" w:rsidP="0029425E">
      <w:pPr>
        <w:numPr>
          <w:ilvl w:val="0"/>
          <w:numId w:val="20"/>
        </w:numPr>
        <w:spacing w:after="0" w:line="240" w:lineRule="auto"/>
        <w:jc w:val="both"/>
        <w:rPr>
          <w:rFonts w:eastAsia="Times New Roman" w:cs="Arial"/>
        </w:rPr>
      </w:pPr>
      <w:r w:rsidRPr="00B91043">
        <w:rPr>
          <w:rFonts w:eastAsia="Times New Roman" w:cs="Arial"/>
        </w:rPr>
        <w:t>Mortgages secured by the project and held by CDA or other lenders which are not current.</w:t>
      </w:r>
    </w:p>
    <w:p w:rsidR="00137B55" w:rsidRPr="00B91043" w:rsidRDefault="00137B55" w:rsidP="0029425E">
      <w:pPr>
        <w:spacing w:after="0" w:line="240" w:lineRule="auto"/>
        <w:jc w:val="both"/>
        <w:rPr>
          <w:rFonts w:eastAsia="Times New Roman" w:cs="Arial"/>
        </w:rPr>
      </w:pPr>
    </w:p>
    <w:p w:rsidR="00137B55" w:rsidRPr="00B91043" w:rsidRDefault="00137B55" w:rsidP="0029425E">
      <w:pPr>
        <w:spacing w:after="0" w:line="240" w:lineRule="auto"/>
        <w:jc w:val="both"/>
        <w:rPr>
          <w:rFonts w:eastAsia="Times New Roman" w:cs="Arial"/>
        </w:rPr>
      </w:pPr>
      <w:r w:rsidRPr="00B91043">
        <w:rPr>
          <w:rFonts w:eastAsia="Times New Roman" w:cs="Arial"/>
        </w:rPr>
        <w:t>Acceptance by CDA of a Notice of Intent does not bind the Owner filing the Notice of Intent to submit a QC Request and does</w:t>
      </w:r>
      <w:r w:rsidR="00C60AAE" w:rsidRPr="00B91043">
        <w:rPr>
          <w:rFonts w:eastAsia="Times New Roman" w:cs="Arial"/>
        </w:rPr>
        <w:t xml:space="preserve"> not start the one-year period.</w:t>
      </w:r>
      <w:r w:rsidRPr="00B91043">
        <w:rPr>
          <w:rFonts w:eastAsia="Times New Roman" w:cs="Arial"/>
        </w:rPr>
        <w:t xml:space="preserve"> However, if the Owner does not file a QC Request in conformance with this procedure, the Owner shall then be obligated to maintain the project’s affordability restrictions for the duration of the Extended Use Period.</w:t>
      </w:r>
    </w:p>
    <w:p w:rsidR="00137B55" w:rsidRPr="00137B55" w:rsidRDefault="00137B55" w:rsidP="00137B55">
      <w:pPr>
        <w:spacing w:after="0" w:line="240" w:lineRule="auto"/>
        <w:rPr>
          <w:rFonts w:ascii="Arial" w:eastAsia="Times New Roman" w:hAnsi="Arial" w:cs="Arial"/>
          <w:b/>
          <w:sz w:val="24"/>
          <w:szCs w:val="24"/>
        </w:rPr>
      </w:pPr>
    </w:p>
    <w:p w:rsidR="00137B55" w:rsidRPr="00DF30E8" w:rsidRDefault="00137B55" w:rsidP="00DF30E8">
      <w:pPr>
        <w:pStyle w:val="Heading2"/>
        <w:rPr>
          <w:rFonts w:eastAsia="Times New Roman"/>
          <w:sz w:val="28"/>
          <w:szCs w:val="28"/>
        </w:rPr>
      </w:pPr>
      <w:r w:rsidRPr="00137B55">
        <w:rPr>
          <w:rFonts w:eastAsia="Times New Roman"/>
        </w:rPr>
        <w:br w:type="page"/>
      </w:r>
      <w:bookmarkStart w:id="10" w:name="_Toc124843774"/>
      <w:bookmarkStart w:id="11" w:name="_Toc513732549"/>
      <w:r w:rsidRPr="00DF30E8">
        <w:rPr>
          <w:rFonts w:eastAsia="Times New Roman"/>
          <w:sz w:val="28"/>
          <w:szCs w:val="28"/>
        </w:rPr>
        <w:lastRenderedPageBreak/>
        <w:t>Qualified Contract Request</w:t>
      </w:r>
      <w:bookmarkEnd w:id="10"/>
      <w:bookmarkEnd w:id="11"/>
    </w:p>
    <w:p w:rsidR="00137B55" w:rsidRPr="00137B55" w:rsidRDefault="00137B55" w:rsidP="00137B55">
      <w:pPr>
        <w:spacing w:after="0" w:line="240" w:lineRule="auto"/>
        <w:rPr>
          <w:rFonts w:ascii="Arial" w:eastAsia="Times New Roman" w:hAnsi="Arial" w:cs="Arial"/>
          <w:sz w:val="24"/>
          <w:szCs w:val="24"/>
        </w:rPr>
      </w:pPr>
    </w:p>
    <w:p w:rsidR="00137B55" w:rsidRPr="00DF30E8" w:rsidRDefault="00137B55" w:rsidP="00137B55">
      <w:pPr>
        <w:spacing w:after="0" w:line="240" w:lineRule="auto"/>
        <w:rPr>
          <w:rFonts w:ascii="Calibri" w:eastAsia="Times New Roman" w:hAnsi="Calibri" w:cs="Arial"/>
          <w:b/>
          <w:sz w:val="28"/>
          <w:szCs w:val="28"/>
        </w:rPr>
      </w:pPr>
      <w:r w:rsidRPr="00DF30E8">
        <w:rPr>
          <w:rFonts w:ascii="Calibri" w:eastAsia="Times New Roman" w:hAnsi="Calibri" w:cs="Arial"/>
          <w:b/>
          <w:sz w:val="28"/>
          <w:szCs w:val="28"/>
        </w:rPr>
        <w:t>Part I</w:t>
      </w:r>
    </w:p>
    <w:p w:rsidR="00137B55" w:rsidRPr="00B91043" w:rsidRDefault="00137B55" w:rsidP="00DF30E8">
      <w:pPr>
        <w:spacing w:after="0" w:line="240" w:lineRule="auto"/>
        <w:jc w:val="both"/>
        <w:rPr>
          <w:rFonts w:eastAsia="Times New Roman" w:cs="Arial"/>
        </w:rPr>
      </w:pPr>
      <w:r w:rsidRPr="00B91043">
        <w:rPr>
          <w:rFonts w:eastAsia="Times New Roman" w:cs="Arial"/>
        </w:rPr>
        <w:t>If CDA has determined the Owner is eligible to make a QC Request based upon the completed Notice of Intent, CDA shall notify the Owner in writing.</w:t>
      </w:r>
    </w:p>
    <w:p w:rsidR="00137B55" w:rsidRPr="00B91043" w:rsidRDefault="00137B55" w:rsidP="00DF30E8">
      <w:pPr>
        <w:spacing w:after="0" w:line="240" w:lineRule="auto"/>
        <w:jc w:val="both"/>
        <w:rPr>
          <w:rFonts w:eastAsia="Times New Roman" w:cs="Arial"/>
        </w:rPr>
      </w:pPr>
    </w:p>
    <w:p w:rsidR="00137B55" w:rsidRPr="00B91043" w:rsidRDefault="00137B55" w:rsidP="00DF30E8">
      <w:pPr>
        <w:spacing w:after="0" w:line="240" w:lineRule="auto"/>
        <w:jc w:val="both"/>
        <w:rPr>
          <w:rFonts w:eastAsia="Times New Roman" w:cs="Arial"/>
        </w:rPr>
      </w:pPr>
      <w:r w:rsidRPr="00B91043">
        <w:rPr>
          <w:rFonts w:eastAsia="Times New Roman" w:cs="Arial"/>
        </w:rPr>
        <w:t xml:space="preserve">The Owner must then file the </w:t>
      </w:r>
      <w:r w:rsidRPr="00B91043">
        <w:rPr>
          <w:rFonts w:eastAsia="Times New Roman" w:cs="Arial"/>
          <w:u w:val="single"/>
        </w:rPr>
        <w:t>Qualified Contract Request Form, Part I</w:t>
      </w:r>
      <w:r w:rsidRPr="00B91043">
        <w:rPr>
          <w:rFonts w:eastAsia="Times New Roman" w:cs="Arial"/>
        </w:rPr>
        <w:t xml:space="preserve"> (Attachment B) and the proposed </w:t>
      </w:r>
      <w:r w:rsidRPr="00B91043">
        <w:rPr>
          <w:rFonts w:eastAsia="Times New Roman" w:cs="Arial"/>
          <w:u w:val="single"/>
        </w:rPr>
        <w:t>Qualified Contract Price Worksheets</w:t>
      </w:r>
      <w:r w:rsidR="00C60AAE" w:rsidRPr="00B91043">
        <w:rPr>
          <w:rFonts w:eastAsia="Times New Roman" w:cs="Arial"/>
        </w:rPr>
        <w:t xml:space="preserve"> (Attachment D).</w:t>
      </w:r>
      <w:r w:rsidRPr="00B91043">
        <w:rPr>
          <w:rFonts w:eastAsia="Times New Roman" w:cs="Arial"/>
        </w:rPr>
        <w:t xml:space="preserve"> The worksheets must be completed by a certified public accountant.</w:t>
      </w:r>
    </w:p>
    <w:p w:rsidR="00137B55" w:rsidRPr="00B91043" w:rsidRDefault="00137B55" w:rsidP="00DF30E8">
      <w:pPr>
        <w:spacing w:after="0" w:line="240" w:lineRule="auto"/>
        <w:jc w:val="both"/>
        <w:rPr>
          <w:rFonts w:eastAsia="Times New Roman" w:cs="Arial"/>
        </w:rPr>
      </w:pPr>
    </w:p>
    <w:p w:rsidR="00137B55" w:rsidRPr="00B91043" w:rsidRDefault="00137B55" w:rsidP="00DF30E8">
      <w:pPr>
        <w:spacing w:after="0" w:line="240" w:lineRule="auto"/>
        <w:jc w:val="both"/>
        <w:rPr>
          <w:rFonts w:eastAsia="Times New Roman" w:cs="Arial"/>
        </w:rPr>
      </w:pPr>
      <w:r w:rsidRPr="00B91043">
        <w:rPr>
          <w:rFonts w:eastAsia="Times New Roman" w:cs="Arial"/>
        </w:rPr>
        <w:t>The Owner must separately remit a</w:t>
      </w:r>
      <w:r w:rsidR="00DF30E8" w:rsidRPr="00B91043">
        <w:rPr>
          <w:rFonts w:eastAsia="Times New Roman" w:cs="Arial"/>
        </w:rPr>
        <w:t>n administrative fee of $3,000.</w:t>
      </w:r>
      <w:r w:rsidRPr="00B91043">
        <w:rPr>
          <w:rFonts w:eastAsia="Times New Roman" w:cs="Arial"/>
        </w:rPr>
        <w:t xml:space="preserve"> Fees should be remitted directly to the attention of:</w:t>
      </w:r>
    </w:p>
    <w:p w:rsidR="00137B55" w:rsidRPr="00B91043" w:rsidRDefault="00137B55" w:rsidP="00DF30E8">
      <w:pPr>
        <w:spacing w:after="0" w:line="240" w:lineRule="auto"/>
        <w:jc w:val="both"/>
        <w:rPr>
          <w:rFonts w:eastAsia="Times New Roman" w:cs="Arial"/>
        </w:rPr>
      </w:pPr>
    </w:p>
    <w:p w:rsidR="00137B55" w:rsidRPr="00B91043" w:rsidRDefault="005320F4" w:rsidP="00DF30E8">
      <w:pPr>
        <w:spacing w:after="0" w:line="240" w:lineRule="auto"/>
        <w:ind w:left="2160"/>
        <w:jc w:val="both"/>
        <w:rPr>
          <w:rFonts w:eastAsia="Times New Roman" w:cs="Arial"/>
        </w:rPr>
      </w:pPr>
      <w:r>
        <w:rPr>
          <w:rFonts w:eastAsia="Times New Roman" w:cs="Arial"/>
        </w:rPr>
        <w:t>Angela Hill</w:t>
      </w:r>
    </w:p>
    <w:p w:rsidR="00137B55" w:rsidRPr="00B91043" w:rsidRDefault="00137B55" w:rsidP="00DF30E8">
      <w:pPr>
        <w:spacing w:after="0" w:line="240" w:lineRule="auto"/>
        <w:ind w:left="2160"/>
        <w:jc w:val="both"/>
        <w:rPr>
          <w:rFonts w:eastAsia="Times New Roman" w:cs="Arial"/>
        </w:rPr>
      </w:pPr>
      <w:r w:rsidRPr="00B91043">
        <w:rPr>
          <w:rFonts w:eastAsia="Times New Roman" w:cs="Arial"/>
        </w:rPr>
        <w:t>M&amp;T Bank</w:t>
      </w:r>
    </w:p>
    <w:p w:rsidR="00137B55" w:rsidRPr="00B91043" w:rsidRDefault="00137B55" w:rsidP="00DF30E8">
      <w:pPr>
        <w:spacing w:after="0" w:line="240" w:lineRule="auto"/>
        <w:ind w:left="2160"/>
        <w:jc w:val="both"/>
        <w:rPr>
          <w:rFonts w:eastAsia="Times New Roman" w:cs="Arial"/>
        </w:rPr>
      </w:pPr>
      <w:r w:rsidRPr="00B91043">
        <w:rPr>
          <w:rFonts w:eastAsia="Times New Roman" w:cs="Arial"/>
        </w:rPr>
        <w:t>Corporate Trust Department</w:t>
      </w:r>
    </w:p>
    <w:p w:rsidR="00137B55" w:rsidRPr="00B91043" w:rsidRDefault="00137B55" w:rsidP="00DF30E8">
      <w:pPr>
        <w:spacing w:after="0" w:line="240" w:lineRule="auto"/>
        <w:ind w:left="2160"/>
        <w:jc w:val="both"/>
        <w:rPr>
          <w:rFonts w:eastAsia="Times New Roman" w:cs="Arial"/>
        </w:rPr>
      </w:pPr>
      <w:r w:rsidRPr="00B91043">
        <w:rPr>
          <w:rFonts w:eastAsia="Times New Roman" w:cs="Arial"/>
        </w:rPr>
        <w:t>M/C#:101-591</w:t>
      </w:r>
    </w:p>
    <w:p w:rsidR="00137B55" w:rsidRPr="00B91043" w:rsidRDefault="00137B55" w:rsidP="00DF30E8">
      <w:pPr>
        <w:spacing w:after="0" w:line="240" w:lineRule="auto"/>
        <w:ind w:left="2160"/>
        <w:jc w:val="both"/>
        <w:rPr>
          <w:rFonts w:eastAsia="Times New Roman" w:cs="Arial"/>
        </w:rPr>
      </w:pPr>
      <w:r w:rsidRPr="00B91043">
        <w:rPr>
          <w:rFonts w:eastAsia="Times New Roman" w:cs="Arial"/>
        </w:rPr>
        <w:t>25 S. Charles St.</w:t>
      </w:r>
    </w:p>
    <w:p w:rsidR="00137B55" w:rsidRPr="00B91043" w:rsidRDefault="00C60AAE" w:rsidP="00DF30E8">
      <w:pPr>
        <w:spacing w:after="0" w:line="240" w:lineRule="auto"/>
        <w:ind w:left="2160"/>
        <w:jc w:val="both"/>
        <w:rPr>
          <w:rFonts w:eastAsia="Times New Roman" w:cs="Arial"/>
        </w:rPr>
      </w:pPr>
      <w:r w:rsidRPr="00B91043">
        <w:rPr>
          <w:rFonts w:eastAsia="Times New Roman" w:cs="Arial"/>
        </w:rPr>
        <w:t>Baltimore, MD</w:t>
      </w:r>
      <w:r w:rsidR="00137B55" w:rsidRPr="00B91043">
        <w:rPr>
          <w:rFonts w:eastAsia="Times New Roman" w:cs="Arial"/>
        </w:rPr>
        <w:t xml:space="preserve"> 21201</w:t>
      </w:r>
    </w:p>
    <w:p w:rsidR="00137B55" w:rsidRPr="00B91043" w:rsidRDefault="00137B55" w:rsidP="00DF30E8">
      <w:pPr>
        <w:spacing w:after="0" w:line="240" w:lineRule="auto"/>
        <w:jc w:val="both"/>
        <w:rPr>
          <w:rFonts w:eastAsia="Times New Roman" w:cs="Arial"/>
        </w:rPr>
      </w:pPr>
    </w:p>
    <w:p w:rsidR="00137B55" w:rsidRPr="00B91043" w:rsidRDefault="00137B55" w:rsidP="00DF30E8">
      <w:pPr>
        <w:spacing w:after="0" w:line="240" w:lineRule="auto"/>
        <w:jc w:val="both"/>
        <w:rPr>
          <w:rFonts w:ascii="Arial" w:eastAsia="Times New Roman" w:hAnsi="Arial" w:cs="Arial"/>
        </w:rPr>
      </w:pPr>
      <w:r w:rsidRPr="00B91043">
        <w:rPr>
          <w:rFonts w:eastAsia="Times New Roman" w:cs="Arial"/>
        </w:rPr>
        <w:t>Once the above QC Request materials and fee have been received, CDA will review the materials and the prop</w:t>
      </w:r>
      <w:r w:rsidR="00C60AAE" w:rsidRPr="00B91043">
        <w:rPr>
          <w:rFonts w:eastAsia="Times New Roman" w:cs="Arial"/>
        </w:rPr>
        <w:t xml:space="preserve">osed QC Price. </w:t>
      </w:r>
      <w:r w:rsidRPr="00B91043">
        <w:rPr>
          <w:rFonts w:eastAsia="Times New Roman" w:cs="Arial"/>
        </w:rPr>
        <w:t>Based upon its review, CDA reserves the right to either approve or adjust the Owner’s proposed QC Price and will present the final QC Price to the Owner in writing within 60 days of</w:t>
      </w:r>
      <w:r w:rsidR="00C60AAE" w:rsidRPr="00B91043">
        <w:rPr>
          <w:rFonts w:eastAsia="Times New Roman" w:cs="Arial"/>
        </w:rPr>
        <w:t xml:space="preserve"> receipt of a complete request.</w:t>
      </w:r>
      <w:r w:rsidRPr="00B91043">
        <w:rPr>
          <w:rFonts w:eastAsia="Times New Roman" w:cs="Arial"/>
        </w:rPr>
        <w:t xml:space="preserve"> Upon receiving the approved QC Price from CDA, the Owner may elect to continue the Process, but is not required to continue.</w:t>
      </w:r>
    </w:p>
    <w:p w:rsidR="00137B55" w:rsidRPr="00137B55" w:rsidRDefault="00137B55" w:rsidP="00137B55">
      <w:pPr>
        <w:spacing w:after="0" w:line="240" w:lineRule="auto"/>
        <w:rPr>
          <w:rFonts w:ascii="Arial" w:eastAsia="Times New Roman" w:hAnsi="Arial" w:cs="Arial"/>
          <w:sz w:val="24"/>
          <w:szCs w:val="24"/>
        </w:rPr>
      </w:pPr>
    </w:p>
    <w:p w:rsidR="00137B55" w:rsidRPr="00DF30E8" w:rsidRDefault="00137B55" w:rsidP="00137B55">
      <w:pPr>
        <w:spacing w:after="0" w:line="240" w:lineRule="auto"/>
        <w:rPr>
          <w:rFonts w:ascii="Calibri" w:eastAsia="Times New Roman" w:hAnsi="Calibri" w:cs="Arial"/>
          <w:b/>
          <w:sz w:val="28"/>
          <w:szCs w:val="28"/>
        </w:rPr>
      </w:pPr>
      <w:r w:rsidRPr="00DF30E8">
        <w:rPr>
          <w:rFonts w:ascii="Calibri" w:eastAsia="Times New Roman" w:hAnsi="Calibri" w:cs="Arial"/>
          <w:b/>
          <w:sz w:val="28"/>
          <w:szCs w:val="28"/>
        </w:rPr>
        <w:t>Part II</w:t>
      </w:r>
    </w:p>
    <w:p w:rsidR="00137B55" w:rsidRPr="00B91043" w:rsidRDefault="00137B55" w:rsidP="00DF30E8">
      <w:pPr>
        <w:spacing w:after="0" w:line="240" w:lineRule="auto"/>
        <w:jc w:val="both"/>
        <w:rPr>
          <w:rFonts w:eastAsia="Times New Roman" w:cs="Arial"/>
        </w:rPr>
      </w:pPr>
      <w:r w:rsidRPr="00B91043">
        <w:rPr>
          <w:rFonts w:eastAsia="Times New Roman" w:cs="Arial"/>
        </w:rPr>
        <w:t xml:space="preserve">If the Owner elects to continue, it must file the </w:t>
      </w:r>
      <w:r w:rsidRPr="00B91043">
        <w:rPr>
          <w:rFonts w:eastAsia="Times New Roman" w:cs="Arial"/>
          <w:u w:val="single"/>
        </w:rPr>
        <w:t>Qualified Contract Request Form, Part II</w:t>
      </w:r>
      <w:r w:rsidR="00C60AAE" w:rsidRPr="00B91043">
        <w:rPr>
          <w:rFonts w:eastAsia="Times New Roman" w:cs="Arial"/>
        </w:rPr>
        <w:t xml:space="preserve"> (Attachment C).</w:t>
      </w:r>
      <w:r w:rsidRPr="00B91043">
        <w:rPr>
          <w:rFonts w:eastAsia="Times New Roman" w:cs="Arial"/>
        </w:rPr>
        <w:t xml:space="preserve"> All applicable documents listed on the Qualified Contract Request Form, Part II must be included before the File is complete.</w:t>
      </w:r>
    </w:p>
    <w:p w:rsidR="00137B55" w:rsidRPr="00B91043" w:rsidRDefault="00137B55" w:rsidP="00DF30E8">
      <w:pPr>
        <w:spacing w:after="0" w:line="240" w:lineRule="auto"/>
        <w:jc w:val="both"/>
        <w:rPr>
          <w:rFonts w:eastAsia="Times New Roman" w:cs="Arial"/>
        </w:rPr>
      </w:pPr>
    </w:p>
    <w:p w:rsidR="00137B55" w:rsidRPr="00B91043" w:rsidRDefault="00137B55" w:rsidP="00DF30E8">
      <w:pPr>
        <w:spacing w:after="0" w:line="240" w:lineRule="auto"/>
        <w:jc w:val="both"/>
        <w:rPr>
          <w:rFonts w:eastAsia="Times New Roman" w:cs="Arial"/>
        </w:rPr>
      </w:pPr>
      <w:r w:rsidRPr="00B91043">
        <w:rPr>
          <w:rFonts w:eastAsia="Times New Roman" w:cs="Arial"/>
        </w:rPr>
        <w:t>The Owner must deposit $30,000 with CDA to cover possible 3</w:t>
      </w:r>
      <w:r w:rsidRPr="00B91043">
        <w:rPr>
          <w:rFonts w:eastAsia="Times New Roman" w:cs="Arial"/>
          <w:vertAlign w:val="superscript"/>
        </w:rPr>
        <w:t>rd</w:t>
      </w:r>
      <w:r w:rsidRPr="00B91043">
        <w:rPr>
          <w:rFonts w:eastAsia="Times New Roman" w:cs="Arial"/>
        </w:rPr>
        <w:t xml:space="preserve"> party expenses incurred by CDA</w:t>
      </w:r>
      <w:r w:rsidR="00C60AAE" w:rsidRPr="00B91043">
        <w:rPr>
          <w:rFonts w:eastAsia="Times New Roman" w:cs="Arial"/>
        </w:rPr>
        <w:t xml:space="preserve"> including, but not limited to:</w:t>
      </w:r>
      <w:r w:rsidRPr="00B91043">
        <w:rPr>
          <w:rFonts w:eastAsia="Times New Roman" w:cs="Arial"/>
        </w:rPr>
        <w:t xml:space="preserve"> accounting services, appraisals, market studies, brokerage fees, Phase I Environmental Studies and Phase II Environmental Studies, if deemed necessary </w:t>
      </w:r>
      <w:r w:rsidR="00C60AAE" w:rsidRPr="00B91043">
        <w:rPr>
          <w:rFonts w:eastAsia="Times New Roman" w:cs="Arial"/>
        </w:rPr>
        <w:t xml:space="preserve">at the sole discretion of CDA. </w:t>
      </w:r>
      <w:r w:rsidRPr="00B91043">
        <w:rPr>
          <w:rFonts w:eastAsia="Times New Roman" w:cs="Arial"/>
        </w:rPr>
        <w:t>The unused portion of this deposit shall be returned to the Owner at the conclusion of the 1YP</w:t>
      </w:r>
      <w:r w:rsidR="00C60AAE" w:rsidRPr="00B91043">
        <w:rPr>
          <w:rFonts w:eastAsia="Times New Roman" w:cs="Arial"/>
        </w:rPr>
        <w:t>.</w:t>
      </w:r>
      <w:r w:rsidRPr="00B91043">
        <w:rPr>
          <w:rFonts w:eastAsia="Times New Roman" w:cs="Arial"/>
        </w:rPr>
        <w:t xml:space="preserve"> Additional deposits in increments of $10,000 may be required by CDA if the initial deposit is depleted.</w:t>
      </w:r>
    </w:p>
    <w:p w:rsidR="00137B55" w:rsidRPr="00B91043" w:rsidRDefault="00137B55" w:rsidP="00DF30E8">
      <w:pPr>
        <w:spacing w:after="0" w:line="240" w:lineRule="auto"/>
        <w:jc w:val="both"/>
        <w:rPr>
          <w:rFonts w:eastAsia="Times New Roman" w:cs="Arial"/>
        </w:rPr>
      </w:pPr>
    </w:p>
    <w:p w:rsidR="00137B55" w:rsidRPr="00B91043" w:rsidRDefault="00137B55" w:rsidP="00DF30E8">
      <w:pPr>
        <w:spacing w:after="0" w:line="240" w:lineRule="auto"/>
        <w:jc w:val="both"/>
        <w:rPr>
          <w:rFonts w:eastAsia="Times New Roman" w:cs="Arial"/>
        </w:rPr>
      </w:pPr>
      <w:r w:rsidRPr="00B91043">
        <w:rPr>
          <w:rFonts w:eastAsia="Times New Roman" w:cs="Arial"/>
        </w:rPr>
        <w:t>The Owner must separatel</w:t>
      </w:r>
      <w:r w:rsidR="00C60AAE" w:rsidRPr="00B91043">
        <w:rPr>
          <w:rFonts w:eastAsia="Times New Roman" w:cs="Arial"/>
        </w:rPr>
        <w:t>y remit the deposit of $30,000.</w:t>
      </w:r>
      <w:r w:rsidRPr="00B91043">
        <w:rPr>
          <w:rFonts w:eastAsia="Times New Roman" w:cs="Arial"/>
        </w:rPr>
        <w:t xml:space="preserve"> Deposits should be remitted directly to the attention of:</w:t>
      </w:r>
    </w:p>
    <w:p w:rsidR="00137B55" w:rsidRPr="00B91043" w:rsidRDefault="00137B55" w:rsidP="00DF30E8">
      <w:pPr>
        <w:spacing w:after="0" w:line="240" w:lineRule="auto"/>
        <w:jc w:val="both"/>
        <w:rPr>
          <w:rFonts w:eastAsia="Times New Roman" w:cs="Arial"/>
        </w:rPr>
      </w:pPr>
    </w:p>
    <w:p w:rsidR="00137B55" w:rsidRPr="00B91043" w:rsidRDefault="00137B55" w:rsidP="00DF30E8">
      <w:pPr>
        <w:spacing w:after="0" w:line="240" w:lineRule="auto"/>
        <w:ind w:left="1440"/>
        <w:jc w:val="both"/>
        <w:rPr>
          <w:rFonts w:eastAsia="Times New Roman" w:cs="Arial"/>
        </w:rPr>
      </w:pPr>
      <w:r w:rsidRPr="00B91043">
        <w:rPr>
          <w:rFonts w:eastAsia="Times New Roman" w:cs="Arial"/>
        </w:rPr>
        <w:br w:type="page"/>
      </w:r>
      <w:r w:rsidR="005320F4">
        <w:rPr>
          <w:rFonts w:eastAsia="Times New Roman" w:cs="Arial"/>
        </w:rPr>
        <w:lastRenderedPageBreak/>
        <w:t>Angela Hill</w:t>
      </w:r>
    </w:p>
    <w:p w:rsidR="00137B55" w:rsidRPr="00B91043" w:rsidRDefault="00137B55" w:rsidP="00DF30E8">
      <w:pPr>
        <w:spacing w:after="0" w:line="240" w:lineRule="auto"/>
        <w:ind w:left="1440"/>
        <w:jc w:val="both"/>
        <w:rPr>
          <w:rFonts w:eastAsia="Times New Roman" w:cs="Arial"/>
        </w:rPr>
      </w:pPr>
      <w:r w:rsidRPr="00B91043">
        <w:rPr>
          <w:rFonts w:eastAsia="Times New Roman" w:cs="Arial"/>
        </w:rPr>
        <w:t>M&amp;T Bank</w:t>
      </w:r>
    </w:p>
    <w:p w:rsidR="00137B55" w:rsidRPr="00B91043" w:rsidRDefault="00137B55" w:rsidP="00DF30E8">
      <w:pPr>
        <w:spacing w:after="0" w:line="240" w:lineRule="auto"/>
        <w:ind w:left="1440"/>
        <w:jc w:val="both"/>
        <w:rPr>
          <w:rFonts w:eastAsia="Times New Roman" w:cs="Arial"/>
        </w:rPr>
      </w:pPr>
      <w:r w:rsidRPr="00B91043">
        <w:rPr>
          <w:rFonts w:eastAsia="Times New Roman" w:cs="Arial"/>
        </w:rPr>
        <w:t>Corporate Trust Department</w:t>
      </w:r>
    </w:p>
    <w:p w:rsidR="00137B55" w:rsidRPr="00B91043" w:rsidRDefault="00137B55" w:rsidP="00DF30E8">
      <w:pPr>
        <w:spacing w:after="0" w:line="240" w:lineRule="auto"/>
        <w:ind w:left="1440"/>
        <w:jc w:val="both"/>
        <w:rPr>
          <w:rFonts w:eastAsia="Times New Roman" w:cs="Arial"/>
        </w:rPr>
      </w:pPr>
      <w:r w:rsidRPr="00B91043">
        <w:rPr>
          <w:rFonts w:eastAsia="Times New Roman" w:cs="Arial"/>
        </w:rPr>
        <w:t>M/C#:101-591</w:t>
      </w:r>
    </w:p>
    <w:p w:rsidR="00137B55" w:rsidRPr="00B91043" w:rsidRDefault="00137B55" w:rsidP="00DF30E8">
      <w:pPr>
        <w:spacing w:after="0" w:line="240" w:lineRule="auto"/>
        <w:ind w:left="1440"/>
        <w:jc w:val="both"/>
        <w:rPr>
          <w:rFonts w:eastAsia="Times New Roman" w:cs="Arial"/>
        </w:rPr>
      </w:pPr>
      <w:r w:rsidRPr="00B91043">
        <w:rPr>
          <w:rFonts w:eastAsia="Times New Roman" w:cs="Arial"/>
        </w:rPr>
        <w:t>25 S. Charles St.</w:t>
      </w:r>
    </w:p>
    <w:p w:rsidR="00137B55" w:rsidRPr="00B91043" w:rsidRDefault="00C60AAE" w:rsidP="00DF30E8">
      <w:pPr>
        <w:spacing w:after="0" w:line="240" w:lineRule="auto"/>
        <w:ind w:left="1440"/>
        <w:jc w:val="both"/>
        <w:rPr>
          <w:rFonts w:eastAsia="Times New Roman" w:cs="Arial"/>
        </w:rPr>
      </w:pPr>
      <w:r w:rsidRPr="00B91043">
        <w:rPr>
          <w:rFonts w:eastAsia="Times New Roman" w:cs="Arial"/>
        </w:rPr>
        <w:t>Baltimore, MD</w:t>
      </w:r>
      <w:r w:rsidR="00137B55" w:rsidRPr="00B91043">
        <w:rPr>
          <w:rFonts w:eastAsia="Times New Roman" w:cs="Arial"/>
        </w:rPr>
        <w:t xml:space="preserve"> 21201</w:t>
      </w:r>
    </w:p>
    <w:p w:rsidR="00137B55" w:rsidRPr="00B91043" w:rsidRDefault="00137B55" w:rsidP="00DF30E8">
      <w:pPr>
        <w:spacing w:after="0" w:line="240" w:lineRule="auto"/>
        <w:jc w:val="both"/>
        <w:rPr>
          <w:rFonts w:eastAsia="Times New Roman" w:cs="Arial"/>
        </w:rPr>
      </w:pPr>
    </w:p>
    <w:p w:rsidR="00137B55" w:rsidRPr="00B91043" w:rsidRDefault="00137B55" w:rsidP="00DF30E8">
      <w:pPr>
        <w:spacing w:after="0" w:line="240" w:lineRule="auto"/>
        <w:jc w:val="both"/>
        <w:rPr>
          <w:rFonts w:ascii="Arial" w:eastAsia="Times New Roman" w:hAnsi="Arial" w:cs="Arial"/>
        </w:rPr>
      </w:pPr>
      <w:r w:rsidRPr="00B91043">
        <w:rPr>
          <w:rFonts w:eastAsia="Times New Roman" w:cs="Arial"/>
        </w:rPr>
        <w:t>Upon receipt of all the above materials and deposit, CDA will issue a letter within 30 days stating that the File is complete and that the 1YP has commenced or that the File is not complete and wha</w:t>
      </w:r>
      <w:r w:rsidR="00C60AAE" w:rsidRPr="00B91043">
        <w:rPr>
          <w:rFonts w:eastAsia="Times New Roman" w:cs="Arial"/>
        </w:rPr>
        <w:t>t information is missing.</w:t>
      </w:r>
      <w:r w:rsidRPr="00B91043">
        <w:rPr>
          <w:rFonts w:eastAsia="Times New Roman" w:cs="Arial"/>
        </w:rPr>
        <w:t xml:space="preserve"> The 1YP shall not commence until the File is complete.</w:t>
      </w:r>
    </w:p>
    <w:p w:rsidR="00137B55" w:rsidRPr="00B91043" w:rsidRDefault="00137B55" w:rsidP="00137B55">
      <w:pPr>
        <w:spacing w:after="0" w:line="240" w:lineRule="auto"/>
        <w:rPr>
          <w:rFonts w:ascii="Arial" w:eastAsia="Times New Roman" w:hAnsi="Arial" w:cs="Arial"/>
        </w:rPr>
      </w:pPr>
    </w:p>
    <w:p w:rsidR="00137B55" w:rsidRPr="00DF30E8" w:rsidRDefault="00137B55" w:rsidP="00DF30E8">
      <w:pPr>
        <w:pStyle w:val="Heading2"/>
        <w:rPr>
          <w:rFonts w:eastAsia="Times New Roman"/>
          <w:sz w:val="28"/>
          <w:szCs w:val="28"/>
        </w:rPr>
      </w:pPr>
      <w:bookmarkStart w:id="12" w:name="_Toc124843775"/>
      <w:bookmarkStart w:id="13" w:name="_Toc513732550"/>
      <w:r w:rsidRPr="00DF30E8">
        <w:rPr>
          <w:rFonts w:eastAsia="Times New Roman"/>
          <w:sz w:val="28"/>
          <w:szCs w:val="28"/>
        </w:rPr>
        <w:t>Qualifications of Purchasers</w:t>
      </w:r>
      <w:bookmarkEnd w:id="12"/>
      <w:bookmarkEnd w:id="13"/>
    </w:p>
    <w:p w:rsidR="00137B55" w:rsidRPr="00B91043" w:rsidRDefault="00137B55" w:rsidP="00DF30E8">
      <w:pPr>
        <w:spacing w:after="0" w:line="240" w:lineRule="auto"/>
        <w:jc w:val="both"/>
        <w:rPr>
          <w:rFonts w:eastAsia="Times New Roman" w:cs="Arial"/>
        </w:rPr>
      </w:pPr>
      <w:r w:rsidRPr="00B91043">
        <w:rPr>
          <w:rFonts w:eastAsia="Times New Roman" w:cs="Arial"/>
        </w:rPr>
        <w:t>Prospective purchasers must meet the same standards for Development Team Members as described in Section 3.2 of the Multifamily Rental Financing Program Guide (“the Guide”) or equivalent standards in any s</w:t>
      </w:r>
      <w:r w:rsidR="00C60AAE" w:rsidRPr="00B91043">
        <w:rPr>
          <w:rFonts w:eastAsia="Times New Roman" w:cs="Arial"/>
        </w:rPr>
        <w:t>ubsequent version of the Guide.</w:t>
      </w:r>
      <w:r w:rsidRPr="00B91043">
        <w:rPr>
          <w:rFonts w:eastAsia="Times New Roman" w:cs="Arial"/>
        </w:rPr>
        <w:t xml:space="preserve"> CDA must be satisfied the purchaser has sufficient financial capacity to undertake the transaction and is familiar with and prepared to comply with the requirements of the Tax Credit program including the affordability restrictions of the project’s Extend</w:t>
      </w:r>
      <w:r w:rsidR="00C60AAE" w:rsidRPr="00B91043">
        <w:rPr>
          <w:rFonts w:eastAsia="Times New Roman" w:cs="Arial"/>
        </w:rPr>
        <w:t>ed Low Income Housing Covenant.</w:t>
      </w:r>
      <w:r w:rsidRPr="00B91043">
        <w:rPr>
          <w:rFonts w:eastAsia="Times New Roman" w:cs="Arial"/>
        </w:rPr>
        <w:t xml:space="preserve"> CDA may reject purchasers who have failed to demonstrate proficiency with the Tax Credit program or other analogous or similar government programs.</w:t>
      </w:r>
    </w:p>
    <w:p w:rsidR="00137B55" w:rsidRPr="00B91043" w:rsidRDefault="00137B55" w:rsidP="00DF30E8">
      <w:pPr>
        <w:spacing w:after="0" w:line="240" w:lineRule="auto"/>
        <w:jc w:val="both"/>
        <w:rPr>
          <w:rFonts w:eastAsia="Times New Roman" w:cs="Arial"/>
        </w:rPr>
      </w:pPr>
    </w:p>
    <w:p w:rsidR="00137B55" w:rsidRPr="00B91043" w:rsidRDefault="00137B55" w:rsidP="00DF30E8">
      <w:pPr>
        <w:spacing w:after="0" w:line="240" w:lineRule="auto"/>
        <w:jc w:val="both"/>
        <w:rPr>
          <w:rFonts w:eastAsia="Times New Roman" w:cs="Arial"/>
        </w:rPr>
      </w:pPr>
      <w:r w:rsidRPr="00B91043">
        <w:rPr>
          <w:rFonts w:eastAsia="Times New Roman" w:cs="Arial"/>
        </w:rPr>
        <w:t>Prospective purchasers must also show both capacity and experience in the ma</w:t>
      </w:r>
      <w:r w:rsidR="00C60AAE" w:rsidRPr="00B91043">
        <w:rPr>
          <w:rFonts w:eastAsia="Times New Roman" w:cs="Arial"/>
        </w:rPr>
        <w:t>nagement of similar properties.</w:t>
      </w:r>
      <w:r w:rsidRPr="00B91043">
        <w:rPr>
          <w:rFonts w:eastAsia="Times New Roman" w:cs="Arial"/>
        </w:rPr>
        <w:t xml:space="preserve"> Managers for prospective purchasers will be evaluated using the same standards from the Guide used to evaluate managers under CD</w:t>
      </w:r>
      <w:r w:rsidR="00C60AAE" w:rsidRPr="00B91043">
        <w:rPr>
          <w:rFonts w:eastAsia="Times New Roman" w:cs="Arial"/>
        </w:rPr>
        <w:t>A’s LIHTC Application Package.</w:t>
      </w:r>
      <w:r w:rsidRPr="00B91043">
        <w:rPr>
          <w:rFonts w:eastAsia="Times New Roman" w:cs="Arial"/>
        </w:rPr>
        <w:t xml:space="preserve"> Prospective purchasers or managers may obtain copies of the Application Package through CDA’s website at:</w:t>
      </w:r>
    </w:p>
    <w:p w:rsidR="00137B55" w:rsidRPr="00B91043" w:rsidRDefault="00137B55" w:rsidP="00DF30E8">
      <w:pPr>
        <w:spacing w:after="0" w:line="240" w:lineRule="auto"/>
        <w:jc w:val="both"/>
        <w:rPr>
          <w:rFonts w:eastAsia="Times New Roman" w:cs="Arial"/>
        </w:rPr>
      </w:pPr>
    </w:p>
    <w:p w:rsidR="00137B55" w:rsidRPr="00B91043" w:rsidRDefault="00434E7D" w:rsidP="00DF30E8">
      <w:pPr>
        <w:spacing w:after="0" w:line="240" w:lineRule="auto"/>
        <w:jc w:val="both"/>
        <w:rPr>
          <w:rFonts w:ascii="Arial" w:eastAsia="Times New Roman" w:hAnsi="Arial" w:cs="Arial"/>
        </w:rPr>
      </w:pPr>
      <w:hyperlink r:id="rId13" w:history="1">
        <w:r w:rsidR="00DF30E8" w:rsidRPr="00B91043">
          <w:rPr>
            <w:rStyle w:val="Hyperlink"/>
            <w:rFonts w:eastAsia="Times New Roman" w:cs="Arial"/>
          </w:rPr>
          <w:t>http://dhcd.maryland.gov/HousingDevelopment/Pages/MFLibrary.aspx</w:t>
        </w:r>
      </w:hyperlink>
    </w:p>
    <w:p w:rsidR="00137B55" w:rsidRPr="00DF30E8" w:rsidRDefault="00137B55" w:rsidP="00DF30E8">
      <w:pPr>
        <w:pStyle w:val="Heading2"/>
        <w:rPr>
          <w:rFonts w:eastAsia="Times New Roman"/>
          <w:sz w:val="28"/>
          <w:szCs w:val="28"/>
        </w:rPr>
      </w:pPr>
      <w:bookmarkStart w:id="14" w:name="_Toc124843776"/>
      <w:bookmarkStart w:id="15" w:name="_Toc513732551"/>
      <w:r w:rsidRPr="00DF30E8">
        <w:rPr>
          <w:rFonts w:eastAsia="Times New Roman"/>
          <w:sz w:val="28"/>
          <w:szCs w:val="28"/>
        </w:rPr>
        <w:t>Cooperation Requirement</w:t>
      </w:r>
      <w:bookmarkEnd w:id="14"/>
      <w:bookmarkEnd w:id="15"/>
    </w:p>
    <w:p w:rsidR="00137B55" w:rsidRPr="00B91043" w:rsidRDefault="00137B55" w:rsidP="00DF30E8">
      <w:pPr>
        <w:spacing w:after="0" w:line="240" w:lineRule="auto"/>
        <w:jc w:val="both"/>
        <w:rPr>
          <w:rFonts w:eastAsia="Times New Roman" w:cs="Arial"/>
        </w:rPr>
      </w:pPr>
      <w:r w:rsidRPr="00B91043">
        <w:rPr>
          <w:rFonts w:eastAsia="Times New Roman" w:cs="Arial"/>
        </w:rPr>
        <w:t>CDA, during its search for a Qualified Contract, may request additio</w:t>
      </w:r>
      <w:r w:rsidR="00C60AAE" w:rsidRPr="00B91043">
        <w:rPr>
          <w:rFonts w:eastAsia="Times New Roman" w:cs="Arial"/>
        </w:rPr>
        <w:t>nal information from the Owner.</w:t>
      </w:r>
      <w:r w:rsidRPr="00B91043">
        <w:rPr>
          <w:rFonts w:eastAsia="Times New Roman" w:cs="Arial"/>
        </w:rPr>
        <w:t xml:space="preserve"> This may include providing copies of updated rent rolls, project tax returns, capital needs assessments, income certifications, repair and maintenance records, operating expenses and debt service information and other documentation reasonably requi</w:t>
      </w:r>
      <w:r w:rsidR="00C60AAE" w:rsidRPr="00B91043">
        <w:rPr>
          <w:rFonts w:eastAsia="Times New Roman" w:cs="Arial"/>
        </w:rPr>
        <w:t>red for due diligence purposes.</w:t>
      </w:r>
      <w:r w:rsidRPr="00B91043">
        <w:rPr>
          <w:rFonts w:eastAsia="Times New Roman" w:cs="Arial"/>
        </w:rPr>
        <w:t xml:space="preserve"> CDA may need access to the project for inspection by CDA, its agents and prospective purchasers.</w:t>
      </w:r>
    </w:p>
    <w:p w:rsidR="00137B55" w:rsidRPr="00B91043" w:rsidRDefault="00137B55" w:rsidP="00DF30E8">
      <w:pPr>
        <w:spacing w:after="0" w:line="240" w:lineRule="auto"/>
        <w:jc w:val="both"/>
        <w:rPr>
          <w:rFonts w:eastAsia="Times New Roman" w:cs="Arial"/>
        </w:rPr>
      </w:pPr>
    </w:p>
    <w:p w:rsidR="00137B55" w:rsidRPr="00B91043" w:rsidRDefault="00137B55" w:rsidP="00DF30E8">
      <w:pPr>
        <w:spacing w:after="0" w:line="240" w:lineRule="auto"/>
        <w:jc w:val="both"/>
        <w:rPr>
          <w:rFonts w:eastAsia="Times New Roman" w:cs="Arial"/>
        </w:rPr>
      </w:pPr>
      <w:r w:rsidRPr="00B91043">
        <w:rPr>
          <w:rFonts w:eastAsia="Times New Roman" w:cs="Arial"/>
        </w:rPr>
        <w:t>The 1YP shall be extended during any period of time during which CDA is waiting for additional documentation from the Owner or physical access to the project.</w:t>
      </w:r>
    </w:p>
    <w:p w:rsidR="00137B55" w:rsidRPr="00B91043" w:rsidRDefault="00137B55" w:rsidP="00DF30E8">
      <w:pPr>
        <w:spacing w:after="0" w:line="240" w:lineRule="auto"/>
        <w:jc w:val="both"/>
        <w:rPr>
          <w:rFonts w:eastAsia="Times New Roman" w:cs="Arial"/>
        </w:rPr>
      </w:pPr>
    </w:p>
    <w:p w:rsidR="00137B55" w:rsidRPr="00B91043" w:rsidRDefault="00137B55" w:rsidP="00DF30E8">
      <w:pPr>
        <w:spacing w:after="0" w:line="240" w:lineRule="auto"/>
        <w:jc w:val="both"/>
        <w:rPr>
          <w:rFonts w:eastAsia="Times New Roman" w:cs="Arial"/>
        </w:rPr>
      </w:pPr>
      <w:r w:rsidRPr="00B91043">
        <w:rPr>
          <w:rFonts w:eastAsia="Times New Roman" w:cs="Arial"/>
        </w:rPr>
        <w:t>Any offers or inquires made concerning the project to the Owner by prospective purchasers must be immediately forwarded to CDA.</w:t>
      </w:r>
    </w:p>
    <w:p w:rsidR="00137B55" w:rsidRPr="00B91043" w:rsidRDefault="00137B55" w:rsidP="00DF30E8">
      <w:pPr>
        <w:spacing w:after="0" w:line="240" w:lineRule="auto"/>
        <w:jc w:val="both"/>
        <w:rPr>
          <w:rFonts w:eastAsia="Times New Roman" w:cs="Arial"/>
        </w:rPr>
      </w:pPr>
    </w:p>
    <w:p w:rsidR="00DF30E8" w:rsidRPr="00B91043" w:rsidRDefault="00137B55" w:rsidP="00DF30E8">
      <w:pPr>
        <w:spacing w:after="0" w:line="240" w:lineRule="auto"/>
        <w:jc w:val="both"/>
        <w:rPr>
          <w:rFonts w:eastAsia="Times New Roman" w:cs="Arial"/>
        </w:rPr>
      </w:pPr>
      <w:r w:rsidRPr="00B91043">
        <w:rPr>
          <w:rFonts w:eastAsia="Times New Roman" w:cs="Arial"/>
        </w:rPr>
        <w:t>Lack of cooperation by the Owner will cause the Process to be terminated and the Owner will be required to comply with the low income housing requirements for the remaining term of the Extended Use Perio</w:t>
      </w:r>
      <w:r w:rsidR="00C60AAE" w:rsidRPr="00B91043">
        <w:rPr>
          <w:rFonts w:eastAsia="Times New Roman" w:cs="Arial"/>
        </w:rPr>
        <w:t>d as set forth by the Covenant.</w:t>
      </w:r>
      <w:r w:rsidRPr="00B91043">
        <w:rPr>
          <w:rFonts w:eastAsia="Times New Roman" w:cs="Arial"/>
        </w:rPr>
        <w:t xml:space="preserve"> In the event of termination, all fees received</w:t>
      </w:r>
    </w:p>
    <w:p w:rsidR="00137B55" w:rsidRPr="00137B55" w:rsidRDefault="00137B55" w:rsidP="00DF30E8">
      <w:pPr>
        <w:spacing w:after="0" w:line="240" w:lineRule="auto"/>
        <w:rPr>
          <w:rFonts w:ascii="Arial" w:eastAsia="Times New Roman" w:hAnsi="Arial" w:cs="Arial"/>
          <w:b/>
          <w:sz w:val="32"/>
          <w:szCs w:val="32"/>
        </w:rPr>
      </w:pPr>
      <w:r w:rsidRPr="00B91043">
        <w:rPr>
          <w:rFonts w:eastAsia="Times New Roman" w:cs="Arial"/>
        </w:rPr>
        <w:t>and deposit funds expended will be retained by CDA.</w:t>
      </w:r>
      <w:r w:rsidRPr="00137B55">
        <w:rPr>
          <w:rFonts w:ascii="Arial" w:eastAsia="Times New Roman" w:hAnsi="Arial" w:cs="Arial"/>
          <w:b/>
          <w:sz w:val="24"/>
          <w:szCs w:val="24"/>
        </w:rPr>
        <w:br w:type="page"/>
      </w:r>
      <w:r w:rsidRPr="00DF30E8">
        <w:rPr>
          <w:rStyle w:val="Heading2Char"/>
          <w:sz w:val="28"/>
          <w:szCs w:val="28"/>
        </w:rPr>
        <w:lastRenderedPageBreak/>
        <w:t>Accepting or Rejecting an Offer</w:t>
      </w:r>
    </w:p>
    <w:p w:rsidR="00137B55" w:rsidRPr="00B91043" w:rsidRDefault="00137B55" w:rsidP="00DF30E8">
      <w:pPr>
        <w:spacing w:after="0" w:line="240" w:lineRule="auto"/>
        <w:jc w:val="both"/>
        <w:rPr>
          <w:rFonts w:eastAsia="Times New Roman" w:cs="Arial"/>
        </w:rPr>
      </w:pPr>
      <w:r w:rsidRPr="00B91043">
        <w:rPr>
          <w:rFonts w:eastAsia="Times New Roman" w:cs="Arial"/>
        </w:rPr>
        <w:t xml:space="preserve">Upon receipt of an acceptable Qualified Contract, CDA shall contact the Owner </w:t>
      </w:r>
      <w:r w:rsidR="00C60AAE" w:rsidRPr="00B91043">
        <w:rPr>
          <w:rFonts w:eastAsia="Times New Roman" w:cs="Arial"/>
        </w:rPr>
        <w:t>by letter with the QC attached.</w:t>
      </w:r>
      <w:r w:rsidRPr="00B91043">
        <w:rPr>
          <w:rFonts w:eastAsia="Times New Roman" w:cs="Arial"/>
        </w:rPr>
        <w:t xml:space="preserve"> The Owner is not required to accept the first or any subsequent offers pres</w:t>
      </w:r>
      <w:r w:rsidR="00C60AAE" w:rsidRPr="00B91043">
        <w:rPr>
          <w:rFonts w:eastAsia="Times New Roman" w:cs="Arial"/>
        </w:rPr>
        <w:t>ented at or above the QC Price.</w:t>
      </w:r>
      <w:r w:rsidRPr="00B91043">
        <w:rPr>
          <w:rFonts w:eastAsia="Times New Roman" w:cs="Arial"/>
        </w:rPr>
        <w:t xml:space="preserve"> However, if the Owner rejects a bona fide offer at or above the QC Price from a Qualified Purchaser, the project shall remain subject to the low income housing requirements for the remaining term of the Extended Use Period and </w:t>
      </w:r>
      <w:r w:rsidR="00C60AAE" w:rsidRPr="00B91043">
        <w:rPr>
          <w:rFonts w:eastAsia="Times New Roman" w:cs="Arial"/>
        </w:rPr>
        <w:t>as agreed upon in the Covenant.</w:t>
      </w:r>
      <w:r w:rsidRPr="00B91043">
        <w:rPr>
          <w:rFonts w:eastAsia="Times New Roman" w:cs="Arial"/>
        </w:rPr>
        <w:t xml:space="preserve"> The Owner may accept less than the QC Price but may not require a higher price than the QC Price.</w:t>
      </w:r>
      <w:r w:rsidR="00C60AAE" w:rsidRPr="00B91043">
        <w:rPr>
          <w:rFonts w:eastAsia="Times New Roman" w:cs="Arial"/>
        </w:rPr>
        <w:t xml:space="preserve"> </w:t>
      </w:r>
      <w:r w:rsidRPr="00B91043">
        <w:rPr>
          <w:rFonts w:eastAsia="Times New Roman" w:cs="Arial"/>
        </w:rPr>
        <w:t>If the Owner has not entered into a contract for sale of the project within 60 days of receipt of the QC and letter from CDA, the offer will be deemed rejected and the term of extended use shall continue.</w:t>
      </w:r>
    </w:p>
    <w:p w:rsidR="00137B55" w:rsidRPr="00B91043" w:rsidRDefault="00137B55" w:rsidP="00DF30E8">
      <w:pPr>
        <w:spacing w:after="0" w:line="240" w:lineRule="auto"/>
        <w:jc w:val="both"/>
        <w:rPr>
          <w:rFonts w:eastAsia="Times New Roman" w:cs="Arial"/>
        </w:rPr>
      </w:pPr>
    </w:p>
    <w:p w:rsidR="00137B55" w:rsidRPr="00B91043" w:rsidRDefault="00137B55" w:rsidP="00DF30E8">
      <w:pPr>
        <w:spacing w:after="0" w:line="240" w:lineRule="auto"/>
        <w:jc w:val="both"/>
        <w:rPr>
          <w:rFonts w:eastAsia="Times New Roman" w:cs="Arial"/>
        </w:rPr>
      </w:pPr>
      <w:r w:rsidRPr="00B91043">
        <w:rPr>
          <w:rFonts w:eastAsia="Times New Roman" w:cs="Arial"/>
        </w:rPr>
        <w:t>Once CDA presents the Owner with a QC, CDA’s responsibilities to secure a QC shall end.</w:t>
      </w:r>
    </w:p>
    <w:p w:rsidR="00137B55" w:rsidRPr="00B91043" w:rsidRDefault="00137B55" w:rsidP="00DF30E8">
      <w:pPr>
        <w:spacing w:after="0" w:line="240" w:lineRule="auto"/>
        <w:jc w:val="both"/>
        <w:rPr>
          <w:rFonts w:eastAsia="Times New Roman" w:cs="Arial"/>
        </w:rPr>
      </w:pPr>
    </w:p>
    <w:p w:rsidR="00137B55" w:rsidRPr="00B91043" w:rsidRDefault="00137B55" w:rsidP="00DF30E8">
      <w:pPr>
        <w:spacing w:after="0" w:line="240" w:lineRule="auto"/>
        <w:jc w:val="both"/>
        <w:rPr>
          <w:rFonts w:eastAsia="Times New Roman" w:cs="Arial"/>
        </w:rPr>
      </w:pPr>
      <w:r w:rsidRPr="00B91043">
        <w:rPr>
          <w:rFonts w:eastAsia="Times New Roman" w:cs="Arial"/>
        </w:rPr>
        <w:t>If CDA is unable to present the Owner a QC by the expiration of the 1YP, the project shall no longer be subject to the affordability restrictions of the Covenant.</w:t>
      </w:r>
      <w:r w:rsidR="00C60AAE" w:rsidRPr="00B91043">
        <w:rPr>
          <w:rFonts w:eastAsia="Times New Roman" w:cs="Arial"/>
        </w:rPr>
        <w:t xml:space="preserve"> </w:t>
      </w:r>
      <w:r w:rsidRPr="00B91043">
        <w:rPr>
          <w:rFonts w:eastAsia="Times New Roman" w:cs="Arial"/>
        </w:rPr>
        <w:t xml:space="preserve">However, the project will be subject to </w:t>
      </w:r>
      <w:r w:rsidRPr="00B91043">
        <w:rPr>
          <w:rFonts w:eastAsia="Times New Roman" w:cs="Times New Roman"/>
        </w:rPr>
        <w:t>§</w:t>
      </w:r>
      <w:r w:rsidRPr="00B91043">
        <w:rPr>
          <w:rFonts w:eastAsia="Times New Roman" w:cs="Arial"/>
        </w:rPr>
        <w:t>42(h)(6) of the Code.</w:t>
      </w:r>
      <w:r w:rsidR="00C60AAE" w:rsidRPr="00B91043">
        <w:rPr>
          <w:rFonts w:eastAsia="Times New Roman" w:cs="Arial"/>
        </w:rPr>
        <w:t xml:space="preserve"> </w:t>
      </w:r>
      <w:r w:rsidRPr="00B91043">
        <w:rPr>
          <w:rFonts w:eastAsia="Times New Roman" w:cs="Arial"/>
        </w:rPr>
        <w:t>This section provides for a three year period beginning with the termination of the Extended Use Period, during which period, the Owner may not:</w:t>
      </w:r>
    </w:p>
    <w:p w:rsidR="00137B55" w:rsidRPr="00B91043" w:rsidRDefault="00137B55" w:rsidP="00DF30E8">
      <w:pPr>
        <w:spacing w:after="0" w:line="240" w:lineRule="auto"/>
        <w:jc w:val="both"/>
        <w:rPr>
          <w:rFonts w:eastAsia="Times New Roman" w:cs="Arial"/>
        </w:rPr>
      </w:pPr>
    </w:p>
    <w:p w:rsidR="00137B55" w:rsidRPr="00B91043" w:rsidRDefault="00137B55" w:rsidP="00DF30E8">
      <w:pPr>
        <w:numPr>
          <w:ilvl w:val="0"/>
          <w:numId w:val="8"/>
        </w:numPr>
        <w:spacing w:after="0" w:line="240" w:lineRule="auto"/>
        <w:jc w:val="both"/>
        <w:rPr>
          <w:rFonts w:eastAsia="Times New Roman" w:cs="Arial"/>
        </w:rPr>
      </w:pPr>
      <w:r w:rsidRPr="00B91043">
        <w:rPr>
          <w:rFonts w:eastAsia="Times New Roman" w:cs="Arial"/>
        </w:rPr>
        <w:t>Evict or terminate a tenancy of any existing tenant of a low-income unit, other than for good cause; or</w:t>
      </w:r>
    </w:p>
    <w:p w:rsidR="00137B55" w:rsidRPr="00B91043" w:rsidRDefault="00137B55" w:rsidP="00DF30E8">
      <w:pPr>
        <w:numPr>
          <w:ilvl w:val="0"/>
          <w:numId w:val="8"/>
        </w:numPr>
        <w:spacing w:after="0" w:line="240" w:lineRule="auto"/>
        <w:jc w:val="both"/>
        <w:rPr>
          <w:rFonts w:eastAsia="Times New Roman" w:cs="Arial"/>
        </w:rPr>
      </w:pPr>
      <w:r w:rsidRPr="00B91043">
        <w:rPr>
          <w:rFonts w:eastAsia="Times New Roman" w:cs="Arial"/>
        </w:rPr>
        <w:t xml:space="preserve">Increase the gross rent with respect to any low-income united except as permitted under </w:t>
      </w:r>
      <w:r w:rsidRPr="00B91043">
        <w:rPr>
          <w:rFonts w:eastAsia="Times New Roman" w:cs="Times New Roman"/>
        </w:rPr>
        <w:t>§</w:t>
      </w:r>
      <w:r w:rsidRPr="00B91043">
        <w:rPr>
          <w:rFonts w:eastAsia="Times New Roman" w:cs="Arial"/>
        </w:rPr>
        <w:t>42 of the Code.</w:t>
      </w:r>
    </w:p>
    <w:p w:rsidR="00137B55" w:rsidRPr="00B91043" w:rsidRDefault="00137B55" w:rsidP="00DF30E8">
      <w:pPr>
        <w:spacing w:after="0" w:line="240" w:lineRule="auto"/>
        <w:jc w:val="both"/>
        <w:rPr>
          <w:rFonts w:eastAsia="Times New Roman" w:cs="Arial"/>
          <w:b/>
        </w:rPr>
      </w:pPr>
    </w:p>
    <w:p w:rsidR="00137B55" w:rsidRPr="00B91043" w:rsidRDefault="00137B55" w:rsidP="000D242A">
      <w:pPr>
        <w:spacing w:after="0" w:line="240" w:lineRule="auto"/>
        <w:jc w:val="both"/>
        <w:rPr>
          <w:rFonts w:eastAsia="Times New Roman" w:cs="Arial"/>
        </w:rPr>
      </w:pPr>
      <w:r w:rsidRPr="00B91043">
        <w:rPr>
          <w:rFonts w:eastAsia="Times New Roman" w:cs="Arial"/>
        </w:rPr>
        <w:t>The Owner will be required to submit annual income certifications as required by the Maryland Low Income Housing Tax Credit Program: Qualified Allocation Plan (the “QAP”) for the duration of this 3 year period.</w:t>
      </w:r>
      <w:r w:rsidRPr="00B91043" w:rsidDel="005E7FF7">
        <w:rPr>
          <w:rFonts w:eastAsia="Times New Roman" w:cs="Arial"/>
        </w:rPr>
        <w:t xml:space="preserve"> </w:t>
      </w:r>
    </w:p>
    <w:p w:rsidR="00137B55" w:rsidRPr="00DF30E8" w:rsidRDefault="00137B55" w:rsidP="00DF30E8">
      <w:pPr>
        <w:pStyle w:val="Heading2"/>
        <w:rPr>
          <w:rFonts w:eastAsia="Times New Roman"/>
          <w:sz w:val="28"/>
          <w:szCs w:val="28"/>
        </w:rPr>
      </w:pPr>
      <w:bookmarkStart w:id="16" w:name="_Toc124843779"/>
      <w:bookmarkStart w:id="17" w:name="_Toc513732552"/>
      <w:r w:rsidRPr="00DF30E8">
        <w:rPr>
          <w:rFonts w:eastAsia="Times New Roman"/>
          <w:sz w:val="28"/>
          <w:szCs w:val="28"/>
        </w:rPr>
        <w:t>Other Rules</w:t>
      </w:r>
      <w:bookmarkEnd w:id="16"/>
      <w:bookmarkEnd w:id="17"/>
    </w:p>
    <w:p w:rsidR="00137B55" w:rsidRPr="00B91043" w:rsidRDefault="00137B55" w:rsidP="00DF30E8">
      <w:pPr>
        <w:spacing w:after="0" w:line="240" w:lineRule="auto"/>
        <w:jc w:val="both"/>
        <w:rPr>
          <w:rFonts w:eastAsia="Times New Roman" w:cs="Arial"/>
        </w:rPr>
      </w:pPr>
      <w:r w:rsidRPr="00B91043">
        <w:rPr>
          <w:rFonts w:eastAsia="Times New Roman" w:cs="Arial"/>
        </w:rPr>
        <w:t>CDA will resolve every case of doubt or interpretation in determining the QC Price, both with regard to the overall process and particular properties, in favor of a lower QC Price.</w:t>
      </w:r>
    </w:p>
    <w:p w:rsidR="00137B55" w:rsidRPr="00B91043" w:rsidRDefault="00137B55" w:rsidP="00DF30E8">
      <w:pPr>
        <w:spacing w:after="0" w:line="240" w:lineRule="auto"/>
        <w:jc w:val="both"/>
        <w:rPr>
          <w:rFonts w:eastAsia="Times New Roman" w:cs="Arial"/>
        </w:rPr>
      </w:pPr>
    </w:p>
    <w:p w:rsidR="00137B55" w:rsidRPr="00B91043" w:rsidRDefault="00137B55" w:rsidP="00DF30E8">
      <w:pPr>
        <w:spacing w:after="0" w:line="240" w:lineRule="auto"/>
        <w:jc w:val="both"/>
        <w:rPr>
          <w:rFonts w:eastAsia="Times New Roman" w:cs="Arial"/>
        </w:rPr>
      </w:pPr>
      <w:r w:rsidRPr="00B91043">
        <w:rPr>
          <w:rFonts w:eastAsia="Times New Roman" w:cs="Arial"/>
        </w:rPr>
        <w:t>While CDA will make reasonable efforts to work with potential purchasers, CDA makes no guarantees</w:t>
      </w:r>
      <w:r w:rsidR="00DF30E8" w:rsidRPr="00B91043">
        <w:rPr>
          <w:rFonts w:eastAsia="Times New Roman" w:cs="Arial"/>
        </w:rPr>
        <w:t xml:space="preserve"> regarding financing.</w:t>
      </w:r>
      <w:r w:rsidRPr="00B91043">
        <w:rPr>
          <w:rFonts w:eastAsia="Times New Roman" w:cs="Arial"/>
        </w:rPr>
        <w:t xml:space="preserve"> Prospective purchasers are encouraged to apply for available Department financial resources through the normal application or competitive processes.</w:t>
      </w:r>
      <w:r w:rsidR="00C60AAE" w:rsidRPr="00B91043">
        <w:rPr>
          <w:rFonts w:eastAsia="Times New Roman" w:cs="Arial"/>
        </w:rPr>
        <w:t xml:space="preserve"> </w:t>
      </w:r>
      <w:r w:rsidRPr="00B91043">
        <w:rPr>
          <w:rFonts w:eastAsia="Times New Roman" w:cs="Arial"/>
        </w:rPr>
        <w:t>However, no special incentives for Qualified Purchasers or set asides of these funding resources are available under the QAP.</w:t>
      </w:r>
    </w:p>
    <w:p w:rsidR="00137B55" w:rsidRPr="00B91043" w:rsidRDefault="00137B55" w:rsidP="00DF30E8">
      <w:pPr>
        <w:spacing w:after="0" w:line="240" w:lineRule="auto"/>
        <w:jc w:val="both"/>
        <w:rPr>
          <w:rFonts w:eastAsia="Times New Roman" w:cs="Arial"/>
        </w:rPr>
      </w:pPr>
    </w:p>
    <w:p w:rsidR="00137B55" w:rsidRPr="00B91043" w:rsidRDefault="00137B55" w:rsidP="00DF30E8">
      <w:pPr>
        <w:spacing w:after="0" w:line="240" w:lineRule="auto"/>
        <w:jc w:val="both"/>
        <w:rPr>
          <w:rFonts w:ascii="Arial" w:eastAsia="Times New Roman" w:hAnsi="Arial" w:cs="Arial"/>
        </w:rPr>
      </w:pPr>
      <w:r w:rsidRPr="00B91043">
        <w:rPr>
          <w:rFonts w:eastAsia="Times New Roman" w:cs="Arial"/>
        </w:rPr>
        <w:t>CDA has the sole and complete discretion to make any decision or take any action under this Handbook.</w:t>
      </w:r>
      <w:r w:rsidR="00C60AAE" w:rsidRPr="00B91043">
        <w:rPr>
          <w:rFonts w:eastAsia="Times New Roman" w:cs="Arial"/>
        </w:rPr>
        <w:t xml:space="preserve"> </w:t>
      </w:r>
      <w:r w:rsidRPr="00B91043">
        <w:rPr>
          <w:rFonts w:eastAsia="Times New Roman" w:cs="Arial"/>
        </w:rPr>
        <w:t>An owner may request a reconsideration of any decision of CDA under this Handbook within 15 days of receipt o</w:t>
      </w:r>
      <w:r w:rsidR="00DF30E8" w:rsidRPr="00B91043">
        <w:rPr>
          <w:rFonts w:eastAsia="Times New Roman" w:cs="Arial"/>
        </w:rPr>
        <w:t>f the decision.</w:t>
      </w:r>
      <w:r w:rsidRPr="00B91043">
        <w:rPr>
          <w:rFonts w:eastAsia="Times New Roman" w:cs="Arial"/>
        </w:rPr>
        <w:t xml:space="preserve"> The request shall be in writing and submitted to the Director of CDA.</w:t>
      </w:r>
      <w:r w:rsidR="00C60AAE" w:rsidRPr="00B91043">
        <w:rPr>
          <w:rFonts w:eastAsia="Times New Roman" w:cs="Arial"/>
        </w:rPr>
        <w:t xml:space="preserve"> </w:t>
      </w:r>
      <w:r w:rsidRPr="00B91043">
        <w:rPr>
          <w:rFonts w:eastAsia="Times New Roman" w:cs="Arial"/>
        </w:rPr>
        <w:t>Any decision of the Director on a request for</w:t>
      </w:r>
      <w:r w:rsidR="00DF30E8" w:rsidRPr="00B91043">
        <w:rPr>
          <w:rFonts w:eastAsia="Times New Roman" w:cs="Arial"/>
        </w:rPr>
        <w:t xml:space="preserve"> reconsideration will be final.</w:t>
      </w:r>
      <w:r w:rsidRPr="00B91043">
        <w:rPr>
          <w:rFonts w:eastAsia="Times New Roman" w:cs="Arial"/>
        </w:rPr>
        <w:t xml:space="preserve"> An initial decision or reconsideration of a decision is not a contested case within the meaning of the Administrative Procedure Act or COMAR 05.01.01.</w:t>
      </w:r>
    </w:p>
    <w:p w:rsidR="00137B55" w:rsidRPr="00EB4F54" w:rsidRDefault="00137B55" w:rsidP="00EB4F54">
      <w:pPr>
        <w:pStyle w:val="Heading2"/>
        <w:spacing w:before="0"/>
        <w:rPr>
          <w:rFonts w:eastAsia="Times New Roman"/>
          <w:sz w:val="28"/>
          <w:szCs w:val="28"/>
        </w:rPr>
      </w:pPr>
      <w:r w:rsidRPr="00B91043">
        <w:rPr>
          <w:rFonts w:eastAsia="Times New Roman"/>
          <w:sz w:val="22"/>
          <w:szCs w:val="22"/>
        </w:rPr>
        <w:br w:type="page"/>
      </w:r>
      <w:bookmarkStart w:id="18" w:name="_Toc124843780"/>
      <w:bookmarkStart w:id="19" w:name="_Toc513732553"/>
      <w:r w:rsidRPr="00DF30E8">
        <w:rPr>
          <w:rFonts w:eastAsia="Times New Roman"/>
          <w:sz w:val="28"/>
          <w:szCs w:val="28"/>
        </w:rPr>
        <w:lastRenderedPageBreak/>
        <w:t>Attachment A</w:t>
      </w:r>
      <w:bookmarkEnd w:id="18"/>
      <w:r w:rsidR="00EB4F54">
        <w:rPr>
          <w:rFonts w:ascii="Calibri" w:eastAsia="Times New Roman" w:hAnsi="Calibri" w:cs="Times New Roman"/>
          <w:b w:val="0"/>
          <w:sz w:val="28"/>
          <w:szCs w:val="28"/>
        </w:rPr>
        <w:t>: N</w:t>
      </w:r>
      <w:r w:rsidRPr="005C0060">
        <w:rPr>
          <w:rFonts w:ascii="Calibri" w:eastAsia="Times New Roman" w:hAnsi="Calibri" w:cs="Times New Roman"/>
          <w:b w:val="0"/>
          <w:sz w:val="28"/>
          <w:szCs w:val="28"/>
        </w:rPr>
        <w:t>otice of Intent Form</w:t>
      </w:r>
      <w:bookmarkEnd w:id="19"/>
    </w:p>
    <w:p w:rsidR="00137B55" w:rsidRPr="00137B55" w:rsidRDefault="00137B55" w:rsidP="00137B55">
      <w:pPr>
        <w:spacing w:after="0" w:line="240" w:lineRule="auto"/>
        <w:jc w:val="center"/>
        <w:rPr>
          <w:rFonts w:ascii="Times New Roman" w:eastAsia="Times New Roman" w:hAnsi="Times New Roman" w:cs="Times New Roman"/>
          <w:b/>
          <w:sz w:val="28"/>
          <w:szCs w:val="28"/>
        </w:rPr>
      </w:pPr>
    </w:p>
    <w:p w:rsidR="00A9523F" w:rsidRDefault="00137B55" w:rsidP="000D242A">
      <w:pPr>
        <w:jc w:val="both"/>
      </w:pPr>
      <w:r w:rsidRPr="00A9523F">
        <w:t xml:space="preserve">Please complete this form and attach the required documentation per the Maryland Department of Housing and Community Development’s </w:t>
      </w:r>
      <w:r w:rsidRPr="00A9523F">
        <w:rPr>
          <w:u w:val="single"/>
        </w:rPr>
        <w:t>Qualified Contract Request Process Handbook</w:t>
      </w:r>
      <w:r w:rsidRPr="00A9523F">
        <w:t xml:space="preserve"> and mail to:</w:t>
      </w:r>
    </w:p>
    <w:p w:rsidR="00137B55" w:rsidRPr="00A9523F" w:rsidRDefault="00137B55" w:rsidP="00A9523F">
      <w:r w:rsidRPr="00A9523F">
        <w:t>Maryland Department of Ho</w:t>
      </w:r>
      <w:r w:rsidR="00A9523F">
        <w:t>using and Community Development</w:t>
      </w:r>
      <w:r w:rsidR="00A9523F">
        <w:br/>
      </w:r>
      <w:r w:rsidRPr="00A9523F">
        <w:t>Commu</w:t>
      </w:r>
      <w:r w:rsidR="00A9523F">
        <w:t>nity Development Administration</w:t>
      </w:r>
      <w:r w:rsidR="00A9523F">
        <w:br/>
        <w:t>7800 Harkins Road</w:t>
      </w:r>
      <w:r w:rsidR="00A9523F">
        <w:br/>
      </w:r>
      <w:r w:rsidRPr="00A9523F">
        <w:t>Lanham, MD 20706</w:t>
      </w:r>
    </w:p>
    <w:p w:rsidR="00A9523F" w:rsidRDefault="00A9523F" w:rsidP="00A9523F">
      <w:pPr>
        <w:ind w:left="720" w:hanging="720"/>
      </w:pPr>
      <w:r>
        <w:t xml:space="preserve">Attn: </w:t>
      </w:r>
      <w:r>
        <w:tab/>
        <w:t>Tax Credit Administrator</w:t>
      </w:r>
    </w:p>
    <w:p w:rsidR="00137B55" w:rsidRPr="00A9523F" w:rsidRDefault="00137B55" w:rsidP="00A9523F">
      <w:pPr>
        <w:ind w:left="720" w:hanging="720"/>
      </w:pPr>
      <w:r w:rsidRPr="00A9523F">
        <w:t>Re:</w:t>
      </w:r>
      <w:r w:rsidRPr="00A9523F">
        <w:tab/>
        <w:t>Qualified Contract Notice</w:t>
      </w:r>
      <w:r w:rsidR="00A9523F">
        <w:t xml:space="preserve"> of Intent</w:t>
      </w:r>
      <w:r w:rsidR="00A9523F">
        <w:br/>
      </w:r>
      <w:r w:rsidRPr="00A9523F">
        <w:t>[</w:t>
      </w:r>
      <w:r w:rsidRPr="00A9523F">
        <w:rPr>
          <w:i/>
        </w:rPr>
        <w:t>insert Owner’s</w:t>
      </w:r>
      <w:r w:rsidR="00C60AAE" w:rsidRPr="00A9523F">
        <w:rPr>
          <w:i/>
        </w:rPr>
        <w:t xml:space="preserve"> </w:t>
      </w:r>
      <w:r w:rsidRPr="00A9523F">
        <w:rPr>
          <w:i/>
        </w:rPr>
        <w:t>name</w:t>
      </w:r>
      <w:r w:rsidRPr="00A9523F">
        <w:t>]</w:t>
      </w:r>
      <w:r w:rsidR="00A9523F">
        <w:br/>
      </w:r>
      <w:r w:rsidRPr="00A9523F">
        <w:t>BIN MD-XX-XXXXX through XXXXX</w:t>
      </w:r>
    </w:p>
    <w:p w:rsidR="00137B55" w:rsidRDefault="00A9523F" w:rsidP="00A9523F">
      <w:pPr>
        <w:pStyle w:val="ListParagraph"/>
        <w:numPr>
          <w:ilvl w:val="0"/>
          <w:numId w:val="29"/>
        </w:numPr>
        <w:ind w:left="360"/>
      </w:pPr>
      <w:r>
        <w:t>Project Name &amp; Address:</w:t>
      </w:r>
    </w:p>
    <w:p w:rsidR="00453872" w:rsidRPr="00453872" w:rsidRDefault="00453872" w:rsidP="00453872">
      <w:pPr>
        <w:pStyle w:val="ListParagraph"/>
        <w:ind w:left="360"/>
        <w:rPr>
          <w:sz w:val="10"/>
          <w:szCs w:val="10"/>
        </w:rPr>
      </w:pPr>
    </w:p>
    <w:tbl>
      <w:tblPr>
        <w:tblStyle w:val="TableGrid"/>
        <w:tblW w:w="0" w:type="auto"/>
        <w:tblInd w:w="828" w:type="dxa"/>
        <w:tblLook w:val="04A0" w:firstRow="1" w:lastRow="0" w:firstColumn="1" w:lastColumn="0" w:noHBand="0" w:noVBand="1"/>
      </w:tblPr>
      <w:tblGrid>
        <w:gridCol w:w="1800"/>
        <w:gridCol w:w="6948"/>
      </w:tblGrid>
      <w:tr w:rsidR="00C82BE2" w:rsidRPr="00C82BE2" w:rsidTr="00C82BE2">
        <w:trPr>
          <w:trHeight w:val="390"/>
        </w:trPr>
        <w:tc>
          <w:tcPr>
            <w:tcW w:w="1800" w:type="dxa"/>
            <w:tcBorders>
              <w:top w:val="nil"/>
              <w:left w:val="nil"/>
              <w:bottom w:val="nil"/>
              <w:right w:val="nil"/>
            </w:tcBorders>
            <w:vAlign w:val="bottom"/>
          </w:tcPr>
          <w:p w:rsidR="00C82BE2" w:rsidRPr="00C82BE2" w:rsidRDefault="00C82BE2" w:rsidP="00C82BE2">
            <w:pPr>
              <w:pStyle w:val="ListParagraph"/>
              <w:ind w:left="0"/>
              <w:rPr>
                <w:rFonts w:asciiTheme="minorHAnsi" w:hAnsiTheme="minorHAnsi"/>
                <w:sz w:val="22"/>
                <w:szCs w:val="22"/>
              </w:rPr>
            </w:pPr>
            <w:r w:rsidRPr="00C82BE2">
              <w:rPr>
                <w:rFonts w:asciiTheme="minorHAnsi" w:hAnsiTheme="minorHAnsi"/>
                <w:sz w:val="22"/>
                <w:szCs w:val="22"/>
              </w:rPr>
              <w:t>Project Name</w:t>
            </w:r>
          </w:p>
        </w:tc>
        <w:tc>
          <w:tcPr>
            <w:tcW w:w="6948" w:type="dxa"/>
            <w:tcBorders>
              <w:top w:val="nil"/>
              <w:left w:val="nil"/>
              <w:bottom w:val="single" w:sz="4" w:space="0" w:color="auto"/>
              <w:right w:val="nil"/>
            </w:tcBorders>
            <w:vAlign w:val="bottom"/>
          </w:tcPr>
          <w:p w:rsidR="00C82BE2" w:rsidRPr="00C82BE2" w:rsidRDefault="00C82BE2" w:rsidP="00C82BE2">
            <w:pPr>
              <w:pStyle w:val="ListParagraph"/>
              <w:ind w:left="0"/>
              <w:rPr>
                <w:rFonts w:asciiTheme="minorHAnsi" w:hAnsiTheme="minorHAnsi"/>
                <w:sz w:val="22"/>
                <w:szCs w:val="22"/>
              </w:rPr>
            </w:pPr>
          </w:p>
        </w:tc>
      </w:tr>
      <w:tr w:rsidR="00C82BE2" w:rsidRPr="00C82BE2" w:rsidTr="00C82BE2">
        <w:trPr>
          <w:trHeight w:val="390"/>
        </w:trPr>
        <w:tc>
          <w:tcPr>
            <w:tcW w:w="1800" w:type="dxa"/>
            <w:tcBorders>
              <w:top w:val="nil"/>
              <w:left w:val="nil"/>
              <w:bottom w:val="nil"/>
              <w:right w:val="nil"/>
            </w:tcBorders>
            <w:vAlign w:val="bottom"/>
          </w:tcPr>
          <w:p w:rsidR="00C82BE2" w:rsidRPr="00C82BE2" w:rsidRDefault="00C82BE2" w:rsidP="00C82BE2">
            <w:pPr>
              <w:pStyle w:val="ListParagraph"/>
              <w:ind w:left="0"/>
              <w:rPr>
                <w:rFonts w:asciiTheme="minorHAnsi" w:hAnsiTheme="minorHAnsi"/>
                <w:sz w:val="22"/>
                <w:szCs w:val="22"/>
              </w:rPr>
            </w:pPr>
            <w:r w:rsidRPr="00C82BE2">
              <w:rPr>
                <w:rFonts w:asciiTheme="minorHAnsi" w:hAnsiTheme="minorHAnsi"/>
                <w:sz w:val="22"/>
                <w:szCs w:val="22"/>
              </w:rPr>
              <w:t>Street</w:t>
            </w:r>
          </w:p>
        </w:tc>
        <w:tc>
          <w:tcPr>
            <w:tcW w:w="6948" w:type="dxa"/>
            <w:tcBorders>
              <w:left w:val="nil"/>
              <w:right w:val="nil"/>
            </w:tcBorders>
            <w:vAlign w:val="bottom"/>
          </w:tcPr>
          <w:p w:rsidR="00C82BE2" w:rsidRPr="00C82BE2" w:rsidRDefault="00C82BE2" w:rsidP="00C82BE2">
            <w:pPr>
              <w:pStyle w:val="ListParagraph"/>
              <w:ind w:left="0"/>
              <w:rPr>
                <w:rFonts w:asciiTheme="minorHAnsi" w:hAnsiTheme="minorHAnsi"/>
                <w:sz w:val="22"/>
                <w:szCs w:val="22"/>
              </w:rPr>
            </w:pPr>
          </w:p>
        </w:tc>
      </w:tr>
      <w:tr w:rsidR="00C82BE2" w:rsidRPr="00C82BE2" w:rsidTr="00C82BE2">
        <w:trPr>
          <w:trHeight w:val="415"/>
        </w:trPr>
        <w:tc>
          <w:tcPr>
            <w:tcW w:w="1800" w:type="dxa"/>
            <w:tcBorders>
              <w:top w:val="nil"/>
              <w:left w:val="nil"/>
              <w:bottom w:val="nil"/>
              <w:right w:val="nil"/>
            </w:tcBorders>
            <w:vAlign w:val="bottom"/>
          </w:tcPr>
          <w:p w:rsidR="00C82BE2" w:rsidRPr="00C82BE2" w:rsidRDefault="00C82BE2" w:rsidP="00C82BE2">
            <w:pPr>
              <w:pStyle w:val="ListParagraph"/>
              <w:ind w:left="0"/>
              <w:rPr>
                <w:rFonts w:asciiTheme="minorHAnsi" w:hAnsiTheme="minorHAnsi"/>
                <w:sz w:val="22"/>
                <w:szCs w:val="22"/>
              </w:rPr>
            </w:pPr>
            <w:r w:rsidRPr="00C82BE2">
              <w:rPr>
                <w:rFonts w:asciiTheme="minorHAnsi" w:hAnsiTheme="minorHAnsi"/>
                <w:sz w:val="22"/>
                <w:szCs w:val="22"/>
              </w:rPr>
              <w:t>City, State, Zip</w:t>
            </w:r>
          </w:p>
        </w:tc>
        <w:tc>
          <w:tcPr>
            <w:tcW w:w="6948" w:type="dxa"/>
            <w:tcBorders>
              <w:left w:val="nil"/>
              <w:right w:val="nil"/>
            </w:tcBorders>
            <w:vAlign w:val="bottom"/>
          </w:tcPr>
          <w:p w:rsidR="00C82BE2" w:rsidRPr="00C82BE2" w:rsidRDefault="00C82BE2" w:rsidP="00C82BE2">
            <w:pPr>
              <w:pStyle w:val="ListParagraph"/>
              <w:ind w:left="0"/>
              <w:rPr>
                <w:rFonts w:asciiTheme="minorHAnsi" w:hAnsiTheme="minorHAnsi"/>
                <w:sz w:val="22"/>
                <w:szCs w:val="22"/>
              </w:rPr>
            </w:pPr>
          </w:p>
        </w:tc>
      </w:tr>
    </w:tbl>
    <w:p w:rsidR="005C0060" w:rsidRPr="00F53509" w:rsidRDefault="005C0060" w:rsidP="00C82BE2">
      <w:pPr>
        <w:rPr>
          <w:sz w:val="16"/>
          <w:szCs w:val="16"/>
        </w:rPr>
      </w:pPr>
    </w:p>
    <w:p w:rsidR="00137B55" w:rsidRDefault="00137B55" w:rsidP="005C0060">
      <w:pPr>
        <w:pStyle w:val="ListParagraph"/>
        <w:numPr>
          <w:ilvl w:val="0"/>
          <w:numId w:val="29"/>
        </w:numPr>
        <w:ind w:left="360"/>
      </w:pPr>
      <w:r w:rsidRPr="00A9523F">
        <w:t>Name, Address</w:t>
      </w:r>
      <w:r w:rsidR="005C0060">
        <w:t>,</w:t>
      </w:r>
      <w:r w:rsidRPr="00A9523F">
        <w:t xml:space="preserve"> &amp; Phone Number of all partners/members in the ownership entity (attach names of additional partners on a separate sheet):</w:t>
      </w:r>
    </w:p>
    <w:tbl>
      <w:tblPr>
        <w:tblStyle w:val="TableGrid"/>
        <w:tblW w:w="0" w:type="auto"/>
        <w:tblInd w:w="828" w:type="dxa"/>
        <w:tblLook w:val="04A0" w:firstRow="1" w:lastRow="0" w:firstColumn="1" w:lastColumn="0" w:noHBand="0" w:noVBand="1"/>
      </w:tblPr>
      <w:tblGrid>
        <w:gridCol w:w="2700"/>
        <w:gridCol w:w="3780"/>
        <w:gridCol w:w="2268"/>
      </w:tblGrid>
      <w:tr w:rsidR="00C82BE2" w:rsidRPr="006030C2" w:rsidTr="006030C2">
        <w:trPr>
          <w:trHeight w:val="567"/>
        </w:trPr>
        <w:tc>
          <w:tcPr>
            <w:tcW w:w="2700" w:type="dxa"/>
            <w:tcBorders>
              <w:top w:val="nil"/>
              <w:left w:val="nil"/>
              <w:bottom w:val="nil"/>
              <w:right w:val="nil"/>
            </w:tcBorders>
            <w:vAlign w:val="bottom"/>
          </w:tcPr>
          <w:p w:rsidR="00C82BE2" w:rsidRPr="006030C2" w:rsidRDefault="00C82BE2" w:rsidP="00C82BE2">
            <w:pPr>
              <w:rPr>
                <w:rFonts w:asciiTheme="minorHAnsi" w:hAnsiTheme="minorHAnsi"/>
                <w:sz w:val="22"/>
                <w:szCs w:val="22"/>
              </w:rPr>
            </w:pPr>
            <w:r w:rsidRPr="006030C2">
              <w:rPr>
                <w:rFonts w:asciiTheme="minorHAnsi" w:hAnsiTheme="minorHAnsi"/>
                <w:sz w:val="22"/>
                <w:szCs w:val="22"/>
              </w:rPr>
              <w:t>Managing Member or General Partner</w:t>
            </w:r>
          </w:p>
        </w:tc>
        <w:tc>
          <w:tcPr>
            <w:tcW w:w="6048" w:type="dxa"/>
            <w:gridSpan w:val="2"/>
            <w:tcBorders>
              <w:top w:val="nil"/>
              <w:left w:val="nil"/>
              <w:right w:val="nil"/>
            </w:tcBorders>
            <w:vAlign w:val="bottom"/>
          </w:tcPr>
          <w:p w:rsidR="00C82BE2" w:rsidRPr="006030C2" w:rsidRDefault="00C82BE2" w:rsidP="00C82BE2">
            <w:pPr>
              <w:pStyle w:val="ListParagraph"/>
              <w:ind w:left="0"/>
              <w:rPr>
                <w:rFonts w:asciiTheme="minorHAnsi" w:hAnsiTheme="minorHAnsi"/>
                <w:sz w:val="22"/>
                <w:szCs w:val="22"/>
              </w:rPr>
            </w:pPr>
          </w:p>
        </w:tc>
      </w:tr>
      <w:tr w:rsidR="00C82BE2" w:rsidRPr="006030C2" w:rsidTr="006030C2">
        <w:trPr>
          <w:trHeight w:val="350"/>
        </w:trPr>
        <w:tc>
          <w:tcPr>
            <w:tcW w:w="2700" w:type="dxa"/>
            <w:tcBorders>
              <w:top w:val="nil"/>
              <w:left w:val="nil"/>
              <w:bottom w:val="nil"/>
              <w:right w:val="nil"/>
            </w:tcBorders>
            <w:vAlign w:val="bottom"/>
          </w:tcPr>
          <w:p w:rsidR="00C82BE2" w:rsidRPr="006030C2" w:rsidRDefault="00C82BE2" w:rsidP="00C82BE2">
            <w:pPr>
              <w:rPr>
                <w:rFonts w:asciiTheme="minorHAnsi" w:hAnsiTheme="minorHAnsi"/>
                <w:sz w:val="22"/>
                <w:szCs w:val="22"/>
              </w:rPr>
            </w:pPr>
            <w:r w:rsidRPr="006030C2">
              <w:rPr>
                <w:rFonts w:asciiTheme="minorHAnsi" w:hAnsiTheme="minorHAnsi"/>
                <w:sz w:val="22"/>
                <w:szCs w:val="22"/>
              </w:rPr>
              <w:t>Street</w:t>
            </w:r>
          </w:p>
        </w:tc>
        <w:tc>
          <w:tcPr>
            <w:tcW w:w="6048" w:type="dxa"/>
            <w:gridSpan w:val="2"/>
            <w:tcBorders>
              <w:left w:val="nil"/>
              <w:right w:val="nil"/>
            </w:tcBorders>
            <w:vAlign w:val="bottom"/>
          </w:tcPr>
          <w:p w:rsidR="00C82BE2" w:rsidRPr="006030C2" w:rsidRDefault="00C82BE2" w:rsidP="00C82BE2">
            <w:pPr>
              <w:pStyle w:val="ListParagraph"/>
              <w:ind w:left="0"/>
              <w:rPr>
                <w:rFonts w:asciiTheme="minorHAnsi" w:hAnsiTheme="minorHAnsi"/>
                <w:sz w:val="22"/>
                <w:szCs w:val="22"/>
              </w:rPr>
            </w:pPr>
          </w:p>
        </w:tc>
      </w:tr>
      <w:tr w:rsidR="00C82BE2" w:rsidRPr="006030C2" w:rsidTr="006030C2">
        <w:trPr>
          <w:trHeight w:val="356"/>
        </w:trPr>
        <w:tc>
          <w:tcPr>
            <w:tcW w:w="2700" w:type="dxa"/>
            <w:tcBorders>
              <w:top w:val="nil"/>
              <w:left w:val="nil"/>
              <w:bottom w:val="nil"/>
              <w:right w:val="nil"/>
            </w:tcBorders>
            <w:vAlign w:val="bottom"/>
          </w:tcPr>
          <w:p w:rsidR="00C82BE2" w:rsidRPr="006030C2" w:rsidRDefault="00C82BE2" w:rsidP="00C82BE2">
            <w:pPr>
              <w:rPr>
                <w:rFonts w:asciiTheme="minorHAnsi" w:hAnsiTheme="minorHAnsi"/>
                <w:sz w:val="22"/>
                <w:szCs w:val="22"/>
              </w:rPr>
            </w:pPr>
            <w:r w:rsidRPr="006030C2">
              <w:rPr>
                <w:rFonts w:asciiTheme="minorHAnsi" w:hAnsiTheme="minorHAnsi"/>
                <w:sz w:val="22"/>
                <w:szCs w:val="22"/>
              </w:rPr>
              <w:t>City, State, Zip, Phone</w:t>
            </w:r>
          </w:p>
        </w:tc>
        <w:tc>
          <w:tcPr>
            <w:tcW w:w="3780" w:type="dxa"/>
            <w:tcBorders>
              <w:left w:val="nil"/>
              <w:right w:val="nil"/>
            </w:tcBorders>
            <w:vAlign w:val="bottom"/>
          </w:tcPr>
          <w:p w:rsidR="00C82BE2" w:rsidRPr="006030C2" w:rsidRDefault="00C82BE2" w:rsidP="00C82BE2">
            <w:pPr>
              <w:pStyle w:val="ListParagraph"/>
              <w:ind w:left="0"/>
              <w:rPr>
                <w:rFonts w:asciiTheme="minorHAnsi" w:hAnsiTheme="minorHAnsi"/>
                <w:sz w:val="22"/>
                <w:szCs w:val="22"/>
              </w:rPr>
            </w:pPr>
          </w:p>
        </w:tc>
        <w:tc>
          <w:tcPr>
            <w:tcW w:w="2268" w:type="dxa"/>
            <w:tcBorders>
              <w:left w:val="nil"/>
              <w:right w:val="nil"/>
            </w:tcBorders>
            <w:vAlign w:val="bottom"/>
          </w:tcPr>
          <w:p w:rsidR="00C82BE2" w:rsidRPr="006030C2" w:rsidRDefault="00C82BE2" w:rsidP="006030C2">
            <w:pPr>
              <w:pStyle w:val="ListParagraph"/>
              <w:ind w:left="0"/>
              <w:rPr>
                <w:rFonts w:asciiTheme="minorHAnsi" w:hAnsiTheme="minorHAnsi"/>
                <w:sz w:val="22"/>
                <w:szCs w:val="22"/>
              </w:rPr>
            </w:pPr>
            <w:r w:rsidRPr="006030C2">
              <w:rPr>
                <w:rFonts w:asciiTheme="minorHAnsi" w:hAnsiTheme="minorHAnsi"/>
                <w:sz w:val="22"/>
                <w:szCs w:val="22"/>
              </w:rPr>
              <w:t xml:space="preserve">Phone: </w:t>
            </w:r>
          </w:p>
        </w:tc>
      </w:tr>
    </w:tbl>
    <w:p w:rsidR="00C82BE2" w:rsidRPr="006030C2" w:rsidRDefault="00C82BE2" w:rsidP="00C82BE2">
      <w:pPr>
        <w:pStyle w:val="ListParagraph"/>
        <w:ind w:left="360"/>
        <w:rPr>
          <w:sz w:val="16"/>
          <w:szCs w:val="16"/>
        </w:rPr>
      </w:pPr>
    </w:p>
    <w:tbl>
      <w:tblPr>
        <w:tblStyle w:val="TableGrid"/>
        <w:tblW w:w="0" w:type="auto"/>
        <w:tblInd w:w="828" w:type="dxa"/>
        <w:tblLook w:val="04A0" w:firstRow="1" w:lastRow="0" w:firstColumn="1" w:lastColumn="0" w:noHBand="0" w:noVBand="1"/>
      </w:tblPr>
      <w:tblGrid>
        <w:gridCol w:w="2700"/>
        <w:gridCol w:w="3780"/>
        <w:gridCol w:w="2268"/>
      </w:tblGrid>
      <w:tr w:rsidR="006030C2" w:rsidRPr="006030C2" w:rsidTr="00256680">
        <w:trPr>
          <w:trHeight w:val="567"/>
        </w:trPr>
        <w:tc>
          <w:tcPr>
            <w:tcW w:w="2700" w:type="dxa"/>
            <w:tcBorders>
              <w:top w:val="nil"/>
              <w:left w:val="nil"/>
              <w:bottom w:val="nil"/>
              <w:right w:val="nil"/>
            </w:tcBorders>
            <w:vAlign w:val="bottom"/>
          </w:tcPr>
          <w:p w:rsidR="006030C2" w:rsidRPr="006030C2" w:rsidRDefault="006030C2" w:rsidP="00256680">
            <w:pPr>
              <w:rPr>
                <w:rFonts w:asciiTheme="minorHAnsi" w:hAnsiTheme="minorHAnsi"/>
                <w:sz w:val="22"/>
                <w:szCs w:val="22"/>
              </w:rPr>
            </w:pPr>
            <w:r w:rsidRPr="006030C2">
              <w:rPr>
                <w:rFonts w:asciiTheme="minorHAnsi" w:hAnsiTheme="minorHAnsi"/>
                <w:sz w:val="22"/>
                <w:szCs w:val="22"/>
              </w:rPr>
              <w:t>Non-managing Member or Limited Partner</w:t>
            </w:r>
          </w:p>
        </w:tc>
        <w:tc>
          <w:tcPr>
            <w:tcW w:w="6048" w:type="dxa"/>
            <w:gridSpan w:val="2"/>
            <w:tcBorders>
              <w:top w:val="nil"/>
              <w:left w:val="nil"/>
              <w:right w:val="nil"/>
            </w:tcBorders>
            <w:vAlign w:val="bottom"/>
          </w:tcPr>
          <w:p w:rsidR="006030C2" w:rsidRPr="006030C2" w:rsidRDefault="006030C2" w:rsidP="00256680">
            <w:pPr>
              <w:pStyle w:val="ListParagraph"/>
              <w:ind w:left="0"/>
              <w:rPr>
                <w:rFonts w:asciiTheme="minorHAnsi" w:hAnsiTheme="minorHAnsi"/>
                <w:sz w:val="22"/>
                <w:szCs w:val="22"/>
              </w:rPr>
            </w:pPr>
          </w:p>
        </w:tc>
      </w:tr>
      <w:tr w:rsidR="006030C2" w:rsidRPr="006030C2" w:rsidTr="00256680">
        <w:trPr>
          <w:trHeight w:val="350"/>
        </w:trPr>
        <w:tc>
          <w:tcPr>
            <w:tcW w:w="2700" w:type="dxa"/>
            <w:tcBorders>
              <w:top w:val="nil"/>
              <w:left w:val="nil"/>
              <w:bottom w:val="nil"/>
              <w:right w:val="nil"/>
            </w:tcBorders>
            <w:vAlign w:val="bottom"/>
          </w:tcPr>
          <w:p w:rsidR="006030C2" w:rsidRPr="006030C2" w:rsidRDefault="006030C2" w:rsidP="00256680">
            <w:pPr>
              <w:rPr>
                <w:rFonts w:asciiTheme="minorHAnsi" w:hAnsiTheme="minorHAnsi"/>
                <w:sz w:val="22"/>
                <w:szCs w:val="22"/>
              </w:rPr>
            </w:pPr>
            <w:r w:rsidRPr="006030C2">
              <w:rPr>
                <w:rFonts w:asciiTheme="minorHAnsi" w:hAnsiTheme="minorHAnsi"/>
                <w:sz w:val="22"/>
                <w:szCs w:val="22"/>
              </w:rPr>
              <w:t>Street</w:t>
            </w:r>
          </w:p>
        </w:tc>
        <w:tc>
          <w:tcPr>
            <w:tcW w:w="6048" w:type="dxa"/>
            <w:gridSpan w:val="2"/>
            <w:tcBorders>
              <w:left w:val="nil"/>
              <w:right w:val="nil"/>
            </w:tcBorders>
            <w:vAlign w:val="bottom"/>
          </w:tcPr>
          <w:p w:rsidR="006030C2" w:rsidRPr="006030C2" w:rsidRDefault="006030C2" w:rsidP="00256680">
            <w:pPr>
              <w:pStyle w:val="ListParagraph"/>
              <w:ind w:left="0"/>
              <w:rPr>
                <w:rFonts w:asciiTheme="minorHAnsi" w:hAnsiTheme="minorHAnsi"/>
                <w:sz w:val="22"/>
                <w:szCs w:val="22"/>
              </w:rPr>
            </w:pPr>
          </w:p>
        </w:tc>
      </w:tr>
      <w:tr w:rsidR="006030C2" w:rsidRPr="006030C2" w:rsidTr="00256680">
        <w:trPr>
          <w:trHeight w:val="356"/>
        </w:trPr>
        <w:tc>
          <w:tcPr>
            <w:tcW w:w="2700" w:type="dxa"/>
            <w:tcBorders>
              <w:top w:val="nil"/>
              <w:left w:val="nil"/>
              <w:bottom w:val="nil"/>
              <w:right w:val="nil"/>
            </w:tcBorders>
            <w:vAlign w:val="bottom"/>
          </w:tcPr>
          <w:p w:rsidR="006030C2" w:rsidRPr="006030C2" w:rsidRDefault="006030C2" w:rsidP="00256680">
            <w:pPr>
              <w:rPr>
                <w:rFonts w:asciiTheme="minorHAnsi" w:hAnsiTheme="minorHAnsi"/>
                <w:sz w:val="22"/>
                <w:szCs w:val="22"/>
              </w:rPr>
            </w:pPr>
            <w:r w:rsidRPr="006030C2">
              <w:rPr>
                <w:rFonts w:asciiTheme="minorHAnsi" w:hAnsiTheme="minorHAnsi"/>
                <w:sz w:val="22"/>
                <w:szCs w:val="22"/>
              </w:rPr>
              <w:t>City, State, Zip, Phone</w:t>
            </w:r>
          </w:p>
        </w:tc>
        <w:tc>
          <w:tcPr>
            <w:tcW w:w="3780" w:type="dxa"/>
            <w:tcBorders>
              <w:left w:val="nil"/>
              <w:right w:val="nil"/>
            </w:tcBorders>
            <w:vAlign w:val="bottom"/>
          </w:tcPr>
          <w:p w:rsidR="006030C2" w:rsidRPr="006030C2" w:rsidRDefault="006030C2" w:rsidP="00256680">
            <w:pPr>
              <w:pStyle w:val="ListParagraph"/>
              <w:ind w:left="0"/>
              <w:rPr>
                <w:rFonts w:asciiTheme="minorHAnsi" w:hAnsiTheme="minorHAnsi"/>
                <w:sz w:val="22"/>
                <w:szCs w:val="22"/>
              </w:rPr>
            </w:pPr>
          </w:p>
        </w:tc>
        <w:tc>
          <w:tcPr>
            <w:tcW w:w="2268" w:type="dxa"/>
            <w:tcBorders>
              <w:left w:val="nil"/>
              <w:right w:val="nil"/>
            </w:tcBorders>
            <w:vAlign w:val="bottom"/>
          </w:tcPr>
          <w:p w:rsidR="006030C2" w:rsidRPr="006030C2" w:rsidRDefault="006030C2" w:rsidP="00256680">
            <w:pPr>
              <w:pStyle w:val="ListParagraph"/>
              <w:ind w:left="0"/>
              <w:rPr>
                <w:rFonts w:asciiTheme="minorHAnsi" w:hAnsiTheme="minorHAnsi"/>
                <w:sz w:val="22"/>
                <w:szCs w:val="22"/>
              </w:rPr>
            </w:pPr>
            <w:r w:rsidRPr="006030C2">
              <w:rPr>
                <w:rFonts w:asciiTheme="minorHAnsi" w:hAnsiTheme="minorHAnsi"/>
                <w:sz w:val="22"/>
                <w:szCs w:val="22"/>
              </w:rPr>
              <w:t xml:space="preserve">Phone: </w:t>
            </w:r>
          </w:p>
        </w:tc>
      </w:tr>
    </w:tbl>
    <w:p w:rsidR="00137B55" w:rsidRDefault="00137B55" w:rsidP="00A9523F">
      <w:pPr>
        <w:rPr>
          <w:sz w:val="16"/>
          <w:szCs w:val="16"/>
        </w:rPr>
      </w:pPr>
    </w:p>
    <w:tbl>
      <w:tblPr>
        <w:tblStyle w:val="TableGrid"/>
        <w:tblW w:w="0" w:type="auto"/>
        <w:tblInd w:w="828" w:type="dxa"/>
        <w:tblLook w:val="04A0" w:firstRow="1" w:lastRow="0" w:firstColumn="1" w:lastColumn="0" w:noHBand="0" w:noVBand="1"/>
      </w:tblPr>
      <w:tblGrid>
        <w:gridCol w:w="2700"/>
        <w:gridCol w:w="3780"/>
        <w:gridCol w:w="2268"/>
      </w:tblGrid>
      <w:tr w:rsidR="006030C2" w:rsidRPr="006030C2" w:rsidTr="00256680">
        <w:trPr>
          <w:trHeight w:val="567"/>
        </w:trPr>
        <w:tc>
          <w:tcPr>
            <w:tcW w:w="2700" w:type="dxa"/>
            <w:tcBorders>
              <w:top w:val="nil"/>
              <w:left w:val="nil"/>
              <w:bottom w:val="nil"/>
              <w:right w:val="nil"/>
            </w:tcBorders>
            <w:vAlign w:val="bottom"/>
          </w:tcPr>
          <w:p w:rsidR="006030C2" w:rsidRPr="006030C2" w:rsidRDefault="006030C2" w:rsidP="00256680">
            <w:pPr>
              <w:rPr>
                <w:rFonts w:asciiTheme="minorHAnsi" w:hAnsiTheme="minorHAnsi"/>
                <w:sz w:val="22"/>
                <w:szCs w:val="22"/>
              </w:rPr>
            </w:pPr>
            <w:r w:rsidRPr="006030C2">
              <w:rPr>
                <w:rFonts w:asciiTheme="minorHAnsi" w:hAnsiTheme="minorHAnsi"/>
                <w:sz w:val="22"/>
                <w:szCs w:val="22"/>
              </w:rPr>
              <w:t>Non-managing Member or Limited Partner</w:t>
            </w:r>
          </w:p>
        </w:tc>
        <w:tc>
          <w:tcPr>
            <w:tcW w:w="6048" w:type="dxa"/>
            <w:gridSpan w:val="2"/>
            <w:tcBorders>
              <w:top w:val="nil"/>
              <w:left w:val="nil"/>
              <w:right w:val="nil"/>
            </w:tcBorders>
            <w:vAlign w:val="bottom"/>
          </w:tcPr>
          <w:p w:rsidR="006030C2" w:rsidRPr="006030C2" w:rsidRDefault="006030C2" w:rsidP="00256680">
            <w:pPr>
              <w:pStyle w:val="ListParagraph"/>
              <w:ind w:left="0"/>
              <w:rPr>
                <w:rFonts w:asciiTheme="minorHAnsi" w:hAnsiTheme="minorHAnsi"/>
                <w:sz w:val="22"/>
                <w:szCs w:val="22"/>
              </w:rPr>
            </w:pPr>
          </w:p>
        </w:tc>
      </w:tr>
      <w:tr w:rsidR="006030C2" w:rsidRPr="006030C2" w:rsidTr="00256680">
        <w:trPr>
          <w:trHeight w:val="350"/>
        </w:trPr>
        <w:tc>
          <w:tcPr>
            <w:tcW w:w="2700" w:type="dxa"/>
            <w:tcBorders>
              <w:top w:val="nil"/>
              <w:left w:val="nil"/>
              <w:bottom w:val="nil"/>
              <w:right w:val="nil"/>
            </w:tcBorders>
            <w:vAlign w:val="bottom"/>
          </w:tcPr>
          <w:p w:rsidR="006030C2" w:rsidRPr="006030C2" w:rsidRDefault="006030C2" w:rsidP="00256680">
            <w:pPr>
              <w:rPr>
                <w:rFonts w:asciiTheme="minorHAnsi" w:hAnsiTheme="minorHAnsi"/>
                <w:sz w:val="22"/>
                <w:szCs w:val="22"/>
              </w:rPr>
            </w:pPr>
            <w:r w:rsidRPr="006030C2">
              <w:rPr>
                <w:rFonts w:asciiTheme="minorHAnsi" w:hAnsiTheme="minorHAnsi"/>
                <w:sz w:val="22"/>
                <w:szCs w:val="22"/>
              </w:rPr>
              <w:t>Street</w:t>
            </w:r>
          </w:p>
        </w:tc>
        <w:tc>
          <w:tcPr>
            <w:tcW w:w="6048" w:type="dxa"/>
            <w:gridSpan w:val="2"/>
            <w:tcBorders>
              <w:left w:val="nil"/>
              <w:right w:val="nil"/>
            </w:tcBorders>
            <w:vAlign w:val="bottom"/>
          </w:tcPr>
          <w:p w:rsidR="006030C2" w:rsidRPr="006030C2" w:rsidRDefault="006030C2" w:rsidP="00256680">
            <w:pPr>
              <w:pStyle w:val="ListParagraph"/>
              <w:ind w:left="0"/>
              <w:rPr>
                <w:rFonts w:asciiTheme="minorHAnsi" w:hAnsiTheme="minorHAnsi"/>
                <w:sz w:val="22"/>
                <w:szCs w:val="22"/>
              </w:rPr>
            </w:pPr>
          </w:p>
        </w:tc>
      </w:tr>
      <w:tr w:rsidR="006030C2" w:rsidRPr="006030C2" w:rsidTr="00256680">
        <w:trPr>
          <w:trHeight w:val="356"/>
        </w:trPr>
        <w:tc>
          <w:tcPr>
            <w:tcW w:w="2700" w:type="dxa"/>
            <w:tcBorders>
              <w:top w:val="nil"/>
              <w:left w:val="nil"/>
              <w:bottom w:val="nil"/>
              <w:right w:val="nil"/>
            </w:tcBorders>
            <w:vAlign w:val="bottom"/>
          </w:tcPr>
          <w:p w:rsidR="006030C2" w:rsidRPr="006030C2" w:rsidRDefault="006030C2" w:rsidP="00256680">
            <w:pPr>
              <w:rPr>
                <w:rFonts w:asciiTheme="minorHAnsi" w:hAnsiTheme="minorHAnsi"/>
                <w:sz w:val="22"/>
                <w:szCs w:val="22"/>
              </w:rPr>
            </w:pPr>
            <w:r w:rsidRPr="006030C2">
              <w:rPr>
                <w:rFonts w:asciiTheme="minorHAnsi" w:hAnsiTheme="minorHAnsi"/>
                <w:sz w:val="22"/>
                <w:szCs w:val="22"/>
              </w:rPr>
              <w:t>City, State, Zip, Phone</w:t>
            </w:r>
          </w:p>
        </w:tc>
        <w:tc>
          <w:tcPr>
            <w:tcW w:w="3780" w:type="dxa"/>
            <w:tcBorders>
              <w:left w:val="nil"/>
              <w:right w:val="nil"/>
            </w:tcBorders>
            <w:vAlign w:val="bottom"/>
          </w:tcPr>
          <w:p w:rsidR="006030C2" w:rsidRPr="006030C2" w:rsidRDefault="006030C2" w:rsidP="00256680">
            <w:pPr>
              <w:pStyle w:val="ListParagraph"/>
              <w:ind w:left="0"/>
              <w:rPr>
                <w:rFonts w:asciiTheme="minorHAnsi" w:hAnsiTheme="minorHAnsi"/>
                <w:sz w:val="22"/>
                <w:szCs w:val="22"/>
              </w:rPr>
            </w:pPr>
          </w:p>
        </w:tc>
        <w:tc>
          <w:tcPr>
            <w:tcW w:w="2268" w:type="dxa"/>
            <w:tcBorders>
              <w:left w:val="nil"/>
              <w:right w:val="nil"/>
            </w:tcBorders>
            <w:vAlign w:val="bottom"/>
          </w:tcPr>
          <w:p w:rsidR="006030C2" w:rsidRPr="006030C2" w:rsidRDefault="006030C2" w:rsidP="00256680">
            <w:pPr>
              <w:pStyle w:val="ListParagraph"/>
              <w:ind w:left="0"/>
              <w:rPr>
                <w:rFonts w:asciiTheme="minorHAnsi" w:hAnsiTheme="minorHAnsi"/>
                <w:sz w:val="22"/>
                <w:szCs w:val="22"/>
              </w:rPr>
            </w:pPr>
            <w:r w:rsidRPr="006030C2">
              <w:rPr>
                <w:rFonts w:asciiTheme="minorHAnsi" w:hAnsiTheme="minorHAnsi"/>
                <w:sz w:val="22"/>
                <w:szCs w:val="22"/>
              </w:rPr>
              <w:t xml:space="preserve">Phone: </w:t>
            </w:r>
          </w:p>
        </w:tc>
      </w:tr>
    </w:tbl>
    <w:p w:rsidR="005C0060" w:rsidRDefault="005C0060" w:rsidP="006030C2">
      <w:pPr>
        <w:rPr>
          <w:sz w:val="16"/>
          <w:szCs w:val="16"/>
        </w:rPr>
      </w:pPr>
    </w:p>
    <w:p w:rsidR="006030C2" w:rsidRPr="006030C2" w:rsidRDefault="006030C2" w:rsidP="006030C2">
      <w:pPr>
        <w:rPr>
          <w:sz w:val="20"/>
          <w:szCs w:val="20"/>
        </w:rPr>
      </w:pPr>
    </w:p>
    <w:p w:rsidR="00137B55" w:rsidRDefault="00137B55" w:rsidP="00025361">
      <w:pPr>
        <w:pStyle w:val="ListParagraph"/>
        <w:numPr>
          <w:ilvl w:val="0"/>
          <w:numId w:val="29"/>
        </w:numPr>
        <w:ind w:left="360"/>
      </w:pPr>
      <w:r w:rsidRPr="00A9523F">
        <w:lastRenderedPageBreak/>
        <w:t>Please answer the following questions about the project:</w:t>
      </w:r>
    </w:p>
    <w:tbl>
      <w:tblPr>
        <w:tblStyle w:val="TableGrid"/>
        <w:tblW w:w="0" w:type="auto"/>
        <w:tblInd w:w="828" w:type="dxa"/>
        <w:tblLook w:val="04A0" w:firstRow="1" w:lastRow="0" w:firstColumn="1" w:lastColumn="0" w:noHBand="0" w:noVBand="1"/>
      </w:tblPr>
      <w:tblGrid>
        <w:gridCol w:w="7020"/>
        <w:gridCol w:w="1728"/>
      </w:tblGrid>
      <w:tr w:rsidR="006030C2" w:rsidRPr="006030C2" w:rsidTr="00F53509">
        <w:trPr>
          <w:trHeight w:val="387"/>
        </w:trPr>
        <w:tc>
          <w:tcPr>
            <w:tcW w:w="7020" w:type="dxa"/>
            <w:tcBorders>
              <w:top w:val="nil"/>
              <w:left w:val="nil"/>
              <w:bottom w:val="nil"/>
              <w:right w:val="nil"/>
            </w:tcBorders>
            <w:vAlign w:val="bottom"/>
          </w:tcPr>
          <w:p w:rsidR="006030C2" w:rsidRPr="006030C2" w:rsidRDefault="006030C2" w:rsidP="00F53509">
            <w:pPr>
              <w:rPr>
                <w:rFonts w:asciiTheme="minorHAnsi" w:hAnsiTheme="minorHAnsi"/>
                <w:sz w:val="22"/>
                <w:szCs w:val="22"/>
              </w:rPr>
            </w:pPr>
            <w:r w:rsidRPr="006030C2">
              <w:rPr>
                <w:rFonts w:asciiTheme="minorHAnsi" w:hAnsiTheme="minorHAnsi"/>
                <w:sz w:val="22"/>
                <w:szCs w:val="22"/>
              </w:rPr>
              <w:t>How many buildings and units are in the project?</w:t>
            </w:r>
          </w:p>
        </w:tc>
        <w:tc>
          <w:tcPr>
            <w:tcW w:w="1728" w:type="dxa"/>
            <w:tcBorders>
              <w:top w:val="nil"/>
              <w:left w:val="nil"/>
              <w:right w:val="nil"/>
            </w:tcBorders>
          </w:tcPr>
          <w:p w:rsidR="006030C2" w:rsidRPr="006030C2" w:rsidRDefault="006030C2" w:rsidP="006030C2">
            <w:pPr>
              <w:pStyle w:val="ListParagraph"/>
              <w:ind w:left="0"/>
              <w:rPr>
                <w:rFonts w:asciiTheme="minorHAnsi" w:hAnsiTheme="minorHAnsi"/>
                <w:sz w:val="22"/>
                <w:szCs w:val="22"/>
              </w:rPr>
            </w:pPr>
          </w:p>
        </w:tc>
      </w:tr>
      <w:tr w:rsidR="006030C2" w:rsidRPr="006030C2" w:rsidTr="00F53509">
        <w:trPr>
          <w:trHeight w:val="890"/>
        </w:trPr>
        <w:tc>
          <w:tcPr>
            <w:tcW w:w="7020" w:type="dxa"/>
            <w:tcBorders>
              <w:top w:val="nil"/>
              <w:left w:val="nil"/>
              <w:bottom w:val="nil"/>
              <w:right w:val="nil"/>
            </w:tcBorders>
            <w:vAlign w:val="bottom"/>
          </w:tcPr>
          <w:p w:rsidR="006030C2" w:rsidRPr="006030C2" w:rsidRDefault="006030C2" w:rsidP="00F53509">
            <w:pPr>
              <w:rPr>
                <w:rFonts w:asciiTheme="minorHAnsi" w:hAnsiTheme="minorHAnsi"/>
                <w:sz w:val="22"/>
                <w:szCs w:val="22"/>
              </w:rPr>
            </w:pPr>
            <w:r w:rsidRPr="006030C2">
              <w:rPr>
                <w:rFonts w:asciiTheme="minorHAnsi" w:hAnsiTheme="minorHAnsi"/>
                <w:sz w:val="22"/>
                <w:szCs w:val="22"/>
              </w:rPr>
              <w:t>What are the dates that each building was placed in service and the first year in which it claimed Housing Credits? (Please attach copies of original 8609s, with Part II complete, for each building.)</w:t>
            </w:r>
          </w:p>
        </w:tc>
        <w:tc>
          <w:tcPr>
            <w:tcW w:w="1728" w:type="dxa"/>
            <w:tcBorders>
              <w:left w:val="nil"/>
              <w:right w:val="nil"/>
            </w:tcBorders>
          </w:tcPr>
          <w:p w:rsidR="006030C2" w:rsidRPr="006030C2" w:rsidRDefault="006030C2" w:rsidP="006030C2">
            <w:pPr>
              <w:pStyle w:val="ListParagraph"/>
              <w:ind w:left="0"/>
              <w:rPr>
                <w:rFonts w:asciiTheme="minorHAnsi" w:hAnsiTheme="minorHAnsi"/>
                <w:sz w:val="22"/>
                <w:szCs w:val="22"/>
              </w:rPr>
            </w:pPr>
          </w:p>
        </w:tc>
      </w:tr>
      <w:tr w:rsidR="006030C2" w:rsidRPr="006030C2" w:rsidTr="00F53509">
        <w:trPr>
          <w:trHeight w:val="620"/>
        </w:trPr>
        <w:tc>
          <w:tcPr>
            <w:tcW w:w="7020" w:type="dxa"/>
            <w:tcBorders>
              <w:top w:val="nil"/>
              <w:left w:val="nil"/>
              <w:bottom w:val="nil"/>
              <w:right w:val="nil"/>
            </w:tcBorders>
            <w:vAlign w:val="bottom"/>
          </w:tcPr>
          <w:p w:rsidR="006030C2" w:rsidRPr="006030C2" w:rsidRDefault="006030C2" w:rsidP="00F53509">
            <w:pPr>
              <w:rPr>
                <w:rFonts w:asciiTheme="minorHAnsi" w:hAnsiTheme="minorHAnsi"/>
                <w:sz w:val="22"/>
                <w:szCs w:val="22"/>
              </w:rPr>
            </w:pPr>
            <w:r w:rsidRPr="006030C2">
              <w:rPr>
                <w:rFonts w:asciiTheme="minorHAnsi" w:hAnsiTheme="minorHAnsi"/>
                <w:sz w:val="22"/>
                <w:szCs w:val="22"/>
              </w:rPr>
              <w:t>Is the project mixed income? If yes, please attach applicable fraction information for each building.</w:t>
            </w:r>
          </w:p>
        </w:tc>
        <w:tc>
          <w:tcPr>
            <w:tcW w:w="1728" w:type="dxa"/>
            <w:tcBorders>
              <w:left w:val="nil"/>
              <w:right w:val="nil"/>
            </w:tcBorders>
          </w:tcPr>
          <w:p w:rsidR="006030C2" w:rsidRPr="006030C2" w:rsidRDefault="006030C2" w:rsidP="006030C2">
            <w:pPr>
              <w:pStyle w:val="ListParagraph"/>
              <w:ind w:left="0"/>
              <w:rPr>
                <w:rFonts w:asciiTheme="minorHAnsi" w:hAnsiTheme="minorHAnsi"/>
                <w:sz w:val="22"/>
                <w:szCs w:val="22"/>
              </w:rPr>
            </w:pPr>
          </w:p>
        </w:tc>
      </w:tr>
      <w:tr w:rsidR="006030C2" w:rsidRPr="006030C2" w:rsidTr="00F53509">
        <w:trPr>
          <w:trHeight w:val="1160"/>
        </w:trPr>
        <w:tc>
          <w:tcPr>
            <w:tcW w:w="7020" w:type="dxa"/>
            <w:tcBorders>
              <w:top w:val="nil"/>
              <w:left w:val="nil"/>
              <w:bottom w:val="nil"/>
              <w:right w:val="nil"/>
            </w:tcBorders>
            <w:vAlign w:val="bottom"/>
          </w:tcPr>
          <w:p w:rsidR="006030C2" w:rsidRPr="006030C2" w:rsidRDefault="006030C2" w:rsidP="00F53509">
            <w:pPr>
              <w:rPr>
                <w:rFonts w:asciiTheme="minorHAnsi" w:hAnsiTheme="minorHAnsi"/>
                <w:sz w:val="22"/>
                <w:szCs w:val="22"/>
              </w:rPr>
            </w:pPr>
            <w:r w:rsidRPr="006030C2">
              <w:rPr>
                <w:rFonts w:asciiTheme="minorHAnsi" w:hAnsiTheme="minorHAnsi"/>
                <w:sz w:val="22"/>
                <w:szCs w:val="22"/>
              </w:rPr>
              <w:t>Does the partnership/operating agreement or any other documentation grant any form of preference for purchasing the project? (i.e. purchase options or rights of first refusal, even if granted to a non-profit partner?) If yes, please attach the documentation on such rights.</w:t>
            </w:r>
          </w:p>
        </w:tc>
        <w:tc>
          <w:tcPr>
            <w:tcW w:w="1728" w:type="dxa"/>
            <w:tcBorders>
              <w:left w:val="nil"/>
              <w:right w:val="nil"/>
            </w:tcBorders>
          </w:tcPr>
          <w:p w:rsidR="006030C2" w:rsidRPr="006030C2" w:rsidRDefault="006030C2" w:rsidP="006030C2">
            <w:pPr>
              <w:pStyle w:val="ListParagraph"/>
              <w:ind w:left="0"/>
              <w:rPr>
                <w:rFonts w:asciiTheme="minorHAnsi" w:hAnsiTheme="minorHAnsi"/>
                <w:sz w:val="22"/>
                <w:szCs w:val="22"/>
              </w:rPr>
            </w:pPr>
          </w:p>
        </w:tc>
      </w:tr>
    </w:tbl>
    <w:p w:rsidR="00025361" w:rsidRPr="00F53509" w:rsidRDefault="00025361" w:rsidP="00A9523F">
      <w:pPr>
        <w:rPr>
          <w:sz w:val="10"/>
          <w:szCs w:val="10"/>
        </w:rPr>
      </w:pPr>
    </w:p>
    <w:p w:rsidR="00F53509" w:rsidRDefault="00025361" w:rsidP="00F53509">
      <w:pPr>
        <w:pStyle w:val="ListParagraph"/>
        <w:numPr>
          <w:ilvl w:val="0"/>
          <w:numId w:val="29"/>
        </w:numPr>
        <w:ind w:left="360"/>
      </w:pPr>
      <w:r>
        <w:t>N</w:t>
      </w:r>
      <w:r w:rsidR="00EB4F54">
        <w:t>on-compliance:</w:t>
      </w:r>
    </w:p>
    <w:p w:rsidR="00F53509" w:rsidRPr="00453872" w:rsidRDefault="00F53509" w:rsidP="00F53509">
      <w:pPr>
        <w:pStyle w:val="ListParagraph"/>
        <w:ind w:left="360"/>
        <w:rPr>
          <w:sz w:val="10"/>
          <w:szCs w:val="10"/>
        </w:rPr>
      </w:pPr>
    </w:p>
    <w:tbl>
      <w:tblPr>
        <w:tblStyle w:val="TableGrid"/>
        <w:tblW w:w="0" w:type="auto"/>
        <w:tblInd w:w="828" w:type="dxa"/>
        <w:tblLook w:val="04A0" w:firstRow="1" w:lastRow="0" w:firstColumn="1" w:lastColumn="0" w:noHBand="0" w:noVBand="1"/>
      </w:tblPr>
      <w:tblGrid>
        <w:gridCol w:w="7020"/>
        <w:gridCol w:w="1728"/>
      </w:tblGrid>
      <w:tr w:rsidR="00F53509" w:rsidRPr="00F53509" w:rsidTr="00453872">
        <w:tc>
          <w:tcPr>
            <w:tcW w:w="7020" w:type="dxa"/>
            <w:tcBorders>
              <w:top w:val="nil"/>
              <w:left w:val="nil"/>
              <w:bottom w:val="nil"/>
              <w:right w:val="nil"/>
            </w:tcBorders>
          </w:tcPr>
          <w:p w:rsidR="00F53509" w:rsidRPr="00F53509" w:rsidRDefault="00F53509" w:rsidP="00F53509">
            <w:pPr>
              <w:pStyle w:val="ListParagraph"/>
              <w:ind w:left="0"/>
              <w:rPr>
                <w:rFonts w:asciiTheme="minorHAnsi" w:hAnsiTheme="minorHAnsi"/>
                <w:sz w:val="22"/>
                <w:szCs w:val="22"/>
              </w:rPr>
            </w:pPr>
            <w:r w:rsidRPr="00F53509">
              <w:rPr>
                <w:rFonts w:asciiTheme="minorHAnsi" w:hAnsiTheme="minorHAnsi"/>
                <w:sz w:val="22"/>
                <w:szCs w:val="22"/>
              </w:rPr>
              <w:t>Has the project been cited for any violations that have required an 8823 to be filed with the IRS that remain uncorrected? If yes, please attach a statement explaining the nature, dates and current status of such violations.</w:t>
            </w:r>
          </w:p>
        </w:tc>
        <w:tc>
          <w:tcPr>
            <w:tcW w:w="1728" w:type="dxa"/>
            <w:tcBorders>
              <w:top w:val="nil"/>
              <w:left w:val="nil"/>
              <w:right w:val="nil"/>
            </w:tcBorders>
          </w:tcPr>
          <w:p w:rsidR="00F53509" w:rsidRPr="00F53509" w:rsidRDefault="00F53509" w:rsidP="00F53509">
            <w:pPr>
              <w:pStyle w:val="ListParagraph"/>
              <w:ind w:left="0"/>
              <w:rPr>
                <w:rFonts w:asciiTheme="minorHAnsi" w:hAnsiTheme="minorHAnsi"/>
                <w:sz w:val="22"/>
                <w:szCs w:val="22"/>
              </w:rPr>
            </w:pPr>
          </w:p>
        </w:tc>
      </w:tr>
    </w:tbl>
    <w:p w:rsidR="00025361" w:rsidRPr="00F53509" w:rsidRDefault="00025361" w:rsidP="00A9523F">
      <w:pPr>
        <w:rPr>
          <w:sz w:val="10"/>
          <w:szCs w:val="10"/>
        </w:rPr>
      </w:pPr>
    </w:p>
    <w:p w:rsidR="00137B55" w:rsidRDefault="00EB4F54" w:rsidP="00025361">
      <w:pPr>
        <w:pStyle w:val="ListParagraph"/>
        <w:numPr>
          <w:ilvl w:val="0"/>
          <w:numId w:val="29"/>
        </w:numPr>
        <w:ind w:left="360"/>
      </w:pPr>
      <w:r>
        <w:t>Affordability Restrictions:</w:t>
      </w:r>
    </w:p>
    <w:tbl>
      <w:tblPr>
        <w:tblStyle w:val="TableGrid"/>
        <w:tblW w:w="0" w:type="auto"/>
        <w:tblInd w:w="828" w:type="dxa"/>
        <w:tblLook w:val="04A0" w:firstRow="1" w:lastRow="0" w:firstColumn="1" w:lastColumn="0" w:noHBand="0" w:noVBand="1"/>
      </w:tblPr>
      <w:tblGrid>
        <w:gridCol w:w="7020"/>
        <w:gridCol w:w="1728"/>
      </w:tblGrid>
      <w:tr w:rsidR="00F53509" w:rsidRPr="00F53509" w:rsidTr="00F53509">
        <w:tc>
          <w:tcPr>
            <w:tcW w:w="7020" w:type="dxa"/>
            <w:tcBorders>
              <w:top w:val="nil"/>
              <w:left w:val="nil"/>
              <w:bottom w:val="nil"/>
              <w:right w:val="nil"/>
            </w:tcBorders>
          </w:tcPr>
          <w:p w:rsidR="00F53509" w:rsidRPr="00F53509" w:rsidRDefault="00F53509" w:rsidP="00256680">
            <w:pPr>
              <w:rPr>
                <w:rFonts w:asciiTheme="minorHAnsi" w:hAnsiTheme="minorHAnsi"/>
                <w:sz w:val="22"/>
                <w:szCs w:val="22"/>
              </w:rPr>
            </w:pPr>
            <w:r w:rsidRPr="00F53509">
              <w:rPr>
                <w:rFonts w:asciiTheme="minorHAnsi" w:hAnsiTheme="minorHAnsi"/>
                <w:sz w:val="22"/>
                <w:szCs w:val="22"/>
              </w:rPr>
              <w:t>Is the project subject to additional affordability restrictions (i.e. USDA Rural Development, HUD, state/local funding, etc.)? If yes, please attach a statement detailing the restrictions.</w:t>
            </w:r>
          </w:p>
        </w:tc>
        <w:tc>
          <w:tcPr>
            <w:tcW w:w="1728" w:type="dxa"/>
            <w:tcBorders>
              <w:top w:val="nil"/>
              <w:left w:val="nil"/>
              <w:right w:val="nil"/>
            </w:tcBorders>
          </w:tcPr>
          <w:p w:rsidR="00F53509" w:rsidRPr="00F53509" w:rsidRDefault="00F53509" w:rsidP="00F53509">
            <w:pPr>
              <w:pStyle w:val="ListParagraph"/>
              <w:ind w:left="0"/>
              <w:rPr>
                <w:rFonts w:asciiTheme="minorHAnsi" w:hAnsiTheme="minorHAnsi"/>
                <w:sz w:val="22"/>
                <w:szCs w:val="22"/>
              </w:rPr>
            </w:pPr>
          </w:p>
        </w:tc>
      </w:tr>
      <w:tr w:rsidR="00F53509" w:rsidRPr="00F53509" w:rsidTr="00F53509">
        <w:tc>
          <w:tcPr>
            <w:tcW w:w="7020" w:type="dxa"/>
            <w:tcBorders>
              <w:top w:val="nil"/>
              <w:left w:val="nil"/>
              <w:bottom w:val="nil"/>
              <w:right w:val="nil"/>
            </w:tcBorders>
          </w:tcPr>
          <w:p w:rsidR="00F53509" w:rsidRPr="00F53509" w:rsidRDefault="00F53509" w:rsidP="00256680">
            <w:pPr>
              <w:rPr>
                <w:rFonts w:asciiTheme="minorHAnsi" w:hAnsiTheme="minorHAnsi"/>
                <w:sz w:val="22"/>
                <w:szCs w:val="22"/>
              </w:rPr>
            </w:pPr>
            <w:r w:rsidRPr="00F53509">
              <w:rPr>
                <w:rFonts w:asciiTheme="minorHAnsi" w:hAnsiTheme="minorHAnsi"/>
                <w:sz w:val="22"/>
                <w:szCs w:val="22"/>
              </w:rPr>
              <w:t>Does the project have project-based rental assistance? If yes, how many years beyond the compliance period must the project maintain affordability restrictions?</w:t>
            </w:r>
          </w:p>
        </w:tc>
        <w:tc>
          <w:tcPr>
            <w:tcW w:w="1728" w:type="dxa"/>
            <w:tcBorders>
              <w:left w:val="nil"/>
              <w:right w:val="nil"/>
            </w:tcBorders>
          </w:tcPr>
          <w:p w:rsidR="00F53509" w:rsidRPr="00F53509" w:rsidRDefault="00F53509" w:rsidP="00F53509">
            <w:pPr>
              <w:pStyle w:val="ListParagraph"/>
              <w:ind w:left="0"/>
              <w:rPr>
                <w:rFonts w:asciiTheme="minorHAnsi" w:hAnsiTheme="minorHAnsi"/>
                <w:sz w:val="22"/>
                <w:szCs w:val="22"/>
              </w:rPr>
            </w:pPr>
          </w:p>
        </w:tc>
      </w:tr>
    </w:tbl>
    <w:p w:rsidR="0025046C" w:rsidRPr="00F53509" w:rsidRDefault="0025046C" w:rsidP="00A9523F">
      <w:pPr>
        <w:rPr>
          <w:sz w:val="10"/>
          <w:szCs w:val="10"/>
        </w:rPr>
      </w:pPr>
    </w:p>
    <w:p w:rsidR="00137B55" w:rsidRDefault="00137B55" w:rsidP="00A9523F">
      <w:r w:rsidRPr="00A9523F">
        <w:t>Please use this document checklist to ensure all appropriate documents are in</w:t>
      </w:r>
      <w:r w:rsidR="00EB4F54">
        <w:t>cluded: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390"/>
      </w:tblGrid>
      <w:tr w:rsidR="00453872" w:rsidRPr="00453872" w:rsidTr="00453872">
        <w:trPr>
          <w:trHeight w:val="648"/>
        </w:trPr>
        <w:tc>
          <w:tcPr>
            <w:tcW w:w="540" w:type="dxa"/>
          </w:tcPr>
          <w:p w:rsidR="00453872" w:rsidRPr="00453872" w:rsidRDefault="00453872" w:rsidP="00256680">
            <w:pPr>
              <w:rPr>
                <w:rFonts w:asciiTheme="minorHAnsi" w:hAnsiTheme="minorHAnsi"/>
                <w:sz w:val="22"/>
                <w:szCs w:val="22"/>
              </w:rPr>
            </w:pPr>
            <w:r w:rsidRPr="00453872">
              <w:rPr>
                <w:rFonts w:asciiTheme="minorHAnsi" w:hAnsiTheme="minorHAnsi"/>
                <w:sz w:val="22"/>
                <w:szCs w:val="22"/>
              </w:rPr>
              <w:t>a)</w:t>
            </w:r>
          </w:p>
        </w:tc>
        <w:tc>
          <w:tcPr>
            <w:tcW w:w="6390" w:type="dxa"/>
          </w:tcPr>
          <w:p w:rsidR="00453872" w:rsidRPr="00453872" w:rsidRDefault="00453872" w:rsidP="00453872">
            <w:pPr>
              <w:jc w:val="both"/>
              <w:rPr>
                <w:rFonts w:asciiTheme="minorHAnsi" w:hAnsiTheme="minorHAnsi"/>
                <w:sz w:val="22"/>
                <w:szCs w:val="22"/>
              </w:rPr>
            </w:pPr>
            <w:r w:rsidRPr="00453872">
              <w:rPr>
                <w:rFonts w:asciiTheme="minorHAnsi" w:hAnsiTheme="minorHAnsi"/>
                <w:sz w:val="22"/>
                <w:szCs w:val="22"/>
              </w:rPr>
              <w:t xml:space="preserve">Copies of the 1st Year 8609’s for each building in the project with Part II completed; </w:t>
            </w:r>
          </w:p>
        </w:tc>
      </w:tr>
      <w:tr w:rsidR="00453872" w:rsidRPr="00453872" w:rsidTr="00453872">
        <w:trPr>
          <w:trHeight w:val="630"/>
        </w:trPr>
        <w:tc>
          <w:tcPr>
            <w:tcW w:w="540" w:type="dxa"/>
          </w:tcPr>
          <w:p w:rsidR="00453872" w:rsidRPr="00453872" w:rsidRDefault="00453872" w:rsidP="00256680">
            <w:pPr>
              <w:rPr>
                <w:rFonts w:asciiTheme="minorHAnsi" w:hAnsiTheme="minorHAnsi"/>
                <w:sz w:val="22"/>
                <w:szCs w:val="22"/>
              </w:rPr>
            </w:pPr>
            <w:r w:rsidRPr="00453872">
              <w:rPr>
                <w:rFonts w:asciiTheme="minorHAnsi" w:hAnsiTheme="minorHAnsi"/>
                <w:sz w:val="22"/>
                <w:szCs w:val="22"/>
              </w:rPr>
              <w:t>b)</w:t>
            </w:r>
          </w:p>
        </w:tc>
        <w:tc>
          <w:tcPr>
            <w:tcW w:w="6390" w:type="dxa"/>
          </w:tcPr>
          <w:p w:rsidR="00453872" w:rsidRPr="00453872" w:rsidRDefault="00453872" w:rsidP="00453872">
            <w:pPr>
              <w:jc w:val="both"/>
              <w:rPr>
                <w:rFonts w:asciiTheme="minorHAnsi" w:hAnsiTheme="minorHAnsi"/>
                <w:sz w:val="22"/>
                <w:szCs w:val="22"/>
              </w:rPr>
            </w:pPr>
            <w:r w:rsidRPr="00453872">
              <w:rPr>
                <w:rFonts w:asciiTheme="minorHAnsi" w:hAnsiTheme="minorHAnsi"/>
                <w:sz w:val="22"/>
                <w:szCs w:val="22"/>
              </w:rPr>
              <w:t>Proof that any purchase options or rights of first refusal have been waived;</w:t>
            </w:r>
          </w:p>
        </w:tc>
      </w:tr>
      <w:tr w:rsidR="00453872" w:rsidRPr="00453872" w:rsidTr="00453872">
        <w:trPr>
          <w:trHeight w:val="630"/>
        </w:trPr>
        <w:tc>
          <w:tcPr>
            <w:tcW w:w="540" w:type="dxa"/>
          </w:tcPr>
          <w:p w:rsidR="00453872" w:rsidRPr="00453872" w:rsidRDefault="00453872" w:rsidP="00256680">
            <w:pPr>
              <w:rPr>
                <w:rFonts w:asciiTheme="minorHAnsi" w:hAnsiTheme="minorHAnsi"/>
                <w:sz w:val="22"/>
                <w:szCs w:val="22"/>
              </w:rPr>
            </w:pPr>
            <w:r w:rsidRPr="00453872">
              <w:rPr>
                <w:rFonts w:asciiTheme="minorHAnsi" w:hAnsiTheme="minorHAnsi"/>
                <w:sz w:val="22"/>
                <w:szCs w:val="22"/>
              </w:rPr>
              <w:t>c)</w:t>
            </w:r>
          </w:p>
        </w:tc>
        <w:tc>
          <w:tcPr>
            <w:tcW w:w="6390" w:type="dxa"/>
          </w:tcPr>
          <w:p w:rsidR="00453872" w:rsidRPr="00453872" w:rsidRDefault="00453872" w:rsidP="00453872">
            <w:pPr>
              <w:jc w:val="both"/>
              <w:rPr>
                <w:rFonts w:asciiTheme="minorHAnsi" w:hAnsiTheme="minorHAnsi"/>
                <w:sz w:val="22"/>
                <w:szCs w:val="22"/>
              </w:rPr>
            </w:pPr>
            <w:r w:rsidRPr="00453872">
              <w:rPr>
                <w:rFonts w:asciiTheme="minorHAnsi" w:hAnsiTheme="minorHAnsi"/>
                <w:sz w:val="22"/>
                <w:szCs w:val="22"/>
              </w:rPr>
              <w:t>Applicable fraction information for each building in mixed income properties;</w:t>
            </w:r>
          </w:p>
        </w:tc>
      </w:tr>
      <w:tr w:rsidR="00453872" w:rsidRPr="00453872" w:rsidTr="00453872">
        <w:trPr>
          <w:trHeight w:val="630"/>
        </w:trPr>
        <w:tc>
          <w:tcPr>
            <w:tcW w:w="540" w:type="dxa"/>
          </w:tcPr>
          <w:p w:rsidR="00453872" w:rsidRPr="00453872" w:rsidRDefault="00453872" w:rsidP="00256680">
            <w:pPr>
              <w:rPr>
                <w:rFonts w:asciiTheme="minorHAnsi" w:hAnsiTheme="minorHAnsi"/>
                <w:sz w:val="22"/>
                <w:szCs w:val="22"/>
              </w:rPr>
            </w:pPr>
            <w:r w:rsidRPr="00453872">
              <w:rPr>
                <w:rFonts w:asciiTheme="minorHAnsi" w:hAnsiTheme="minorHAnsi"/>
                <w:sz w:val="22"/>
                <w:szCs w:val="22"/>
              </w:rPr>
              <w:t>d)</w:t>
            </w:r>
          </w:p>
        </w:tc>
        <w:tc>
          <w:tcPr>
            <w:tcW w:w="6390" w:type="dxa"/>
          </w:tcPr>
          <w:p w:rsidR="00453872" w:rsidRPr="00453872" w:rsidRDefault="00453872" w:rsidP="00453872">
            <w:pPr>
              <w:jc w:val="both"/>
              <w:rPr>
                <w:rFonts w:asciiTheme="minorHAnsi" w:hAnsiTheme="minorHAnsi"/>
                <w:sz w:val="22"/>
                <w:szCs w:val="22"/>
              </w:rPr>
            </w:pPr>
            <w:r w:rsidRPr="00453872">
              <w:rPr>
                <w:rFonts w:asciiTheme="minorHAnsi" w:hAnsiTheme="minorHAnsi"/>
                <w:sz w:val="22"/>
                <w:szCs w:val="22"/>
              </w:rPr>
              <w:t>Statement explaining the nature and dates of any uncorrected 8823 violations; and</w:t>
            </w:r>
          </w:p>
        </w:tc>
      </w:tr>
      <w:tr w:rsidR="00453872" w:rsidRPr="00453872" w:rsidTr="00453872">
        <w:trPr>
          <w:trHeight w:val="360"/>
        </w:trPr>
        <w:tc>
          <w:tcPr>
            <w:tcW w:w="540" w:type="dxa"/>
          </w:tcPr>
          <w:p w:rsidR="00453872" w:rsidRPr="00453872" w:rsidRDefault="00453872" w:rsidP="00256680">
            <w:pPr>
              <w:rPr>
                <w:rFonts w:asciiTheme="minorHAnsi" w:hAnsiTheme="minorHAnsi"/>
                <w:sz w:val="22"/>
                <w:szCs w:val="22"/>
              </w:rPr>
            </w:pPr>
            <w:r w:rsidRPr="00453872">
              <w:rPr>
                <w:rFonts w:asciiTheme="minorHAnsi" w:hAnsiTheme="minorHAnsi"/>
                <w:sz w:val="22"/>
                <w:szCs w:val="22"/>
              </w:rPr>
              <w:t>e)</w:t>
            </w:r>
          </w:p>
        </w:tc>
        <w:tc>
          <w:tcPr>
            <w:tcW w:w="6390" w:type="dxa"/>
          </w:tcPr>
          <w:p w:rsidR="00453872" w:rsidRPr="00453872" w:rsidRDefault="00453872" w:rsidP="00453872">
            <w:pPr>
              <w:jc w:val="both"/>
              <w:rPr>
                <w:rFonts w:asciiTheme="minorHAnsi" w:hAnsiTheme="minorHAnsi"/>
                <w:sz w:val="22"/>
                <w:szCs w:val="22"/>
              </w:rPr>
            </w:pPr>
            <w:r w:rsidRPr="00453872">
              <w:rPr>
                <w:rFonts w:asciiTheme="minorHAnsi" w:hAnsiTheme="minorHAnsi"/>
                <w:sz w:val="22"/>
                <w:szCs w:val="22"/>
              </w:rPr>
              <w:t>Statement of additional affordability restrictions on the project.</w:t>
            </w:r>
          </w:p>
        </w:tc>
      </w:tr>
    </w:tbl>
    <w:p w:rsidR="00453872" w:rsidRPr="00A9523F" w:rsidRDefault="00453872" w:rsidP="00453872">
      <w:pPr>
        <w:pStyle w:val="ListParagraph"/>
      </w:pPr>
    </w:p>
    <w:p w:rsidR="00EB4F54" w:rsidRPr="0025046C" w:rsidRDefault="00EB4F54" w:rsidP="00A9523F">
      <w:pPr>
        <w:rPr>
          <w:sz w:val="16"/>
          <w:szCs w:val="16"/>
        </w:rPr>
      </w:pPr>
    </w:p>
    <w:p w:rsidR="00137B55" w:rsidRPr="00A9523F" w:rsidRDefault="00137B55" w:rsidP="00EB4F54">
      <w:pPr>
        <w:jc w:val="both"/>
      </w:pPr>
      <w:r w:rsidRPr="00A9523F">
        <w:lastRenderedPageBreak/>
        <w:t xml:space="preserve">By submitting this Notice of Intent Form and the attachments hereto, the undersigned hereby agrees that it has read, understands and is binding itself to the terms and conditions specified in the </w:t>
      </w:r>
      <w:r w:rsidRPr="00A9523F">
        <w:rPr>
          <w:u w:val="single"/>
        </w:rPr>
        <w:t>Qualified Contract Request Process Handbook</w:t>
      </w:r>
      <w:r w:rsidRPr="00A9523F">
        <w:t xml:space="preserve"> (current version).</w:t>
      </w:r>
      <w:r w:rsidR="00C60AAE" w:rsidRPr="00A9523F">
        <w:t xml:space="preserve"> </w:t>
      </w:r>
      <w:r w:rsidRPr="00A9523F">
        <w:t>The undersigned further declares that it is the duly authorized representative of the Owner, waives any right of first refusal, and is fully empowered to enter into any subsequent commitments or agreements on behalf of the Owner to affect a Qualified Contract for the subject project.</w:t>
      </w:r>
    </w:p>
    <w:p w:rsidR="00137B55" w:rsidRPr="00EB4F54" w:rsidRDefault="00137B55" w:rsidP="00EB4F54">
      <w:pPr>
        <w:jc w:val="both"/>
        <w:rPr>
          <w:bCs/>
          <w:kern w:val="32"/>
        </w:rPr>
      </w:pPr>
      <w:r w:rsidRPr="00A9523F">
        <w:rPr>
          <w:bCs/>
          <w:kern w:val="32"/>
        </w:rPr>
        <w:t>The undersigned further certifies that the information contained in this application and in any attachments in support hereof is true, correct and complete to the best of his/her knowledge and belief.</w:t>
      </w:r>
      <w:r w:rsidR="00C60AAE" w:rsidRPr="00A9523F">
        <w:rPr>
          <w:bCs/>
          <w:kern w:val="32"/>
        </w:rPr>
        <w:t xml:space="preserve"> </w:t>
      </w:r>
    </w:p>
    <w:p w:rsidR="00EB4F54" w:rsidRPr="00A9523F" w:rsidRDefault="00137B55" w:rsidP="00A9523F">
      <w:r w:rsidRPr="00A9523F">
        <w:t>IN WITNESS WHEREOF, the applicant has caused this document to be duly executed in its name on this _______</w:t>
      </w:r>
      <w:r w:rsidR="00EB4F54">
        <w:t xml:space="preserve"> day of _________, ______.</w:t>
      </w:r>
      <w:r w:rsidR="00EB4F54">
        <w:br/>
      </w:r>
    </w:p>
    <w:p w:rsidR="00137B55" w:rsidRPr="00EB4F54" w:rsidRDefault="00EB4F54" w:rsidP="00A9523F">
      <w:pPr>
        <w:rPr>
          <w:i/>
          <w:sz w:val="20"/>
          <w:szCs w:val="20"/>
        </w:rPr>
      </w:pPr>
      <w:r>
        <w:t xml:space="preserve">Owner: </w:t>
      </w:r>
      <w:r w:rsidR="00137B55" w:rsidRPr="00A9523F">
        <w:t>_________</w:t>
      </w:r>
      <w:r>
        <w:t>____________________________</w:t>
      </w:r>
      <w:r w:rsidR="00137B55" w:rsidRPr="00A9523F">
        <w:t xml:space="preserve">, a Maryland limited </w:t>
      </w:r>
      <w:r w:rsidR="00137B55" w:rsidRPr="00EB4F54">
        <w:rPr>
          <w:sz w:val="20"/>
          <w:szCs w:val="20"/>
        </w:rPr>
        <w:t>(</w:t>
      </w:r>
      <w:r w:rsidR="00137B55" w:rsidRPr="00EB4F54">
        <w:rPr>
          <w:i/>
          <w:sz w:val="20"/>
          <w:szCs w:val="20"/>
        </w:rPr>
        <w:t>pa</w:t>
      </w:r>
      <w:r w:rsidRPr="00EB4F54">
        <w:rPr>
          <w:i/>
          <w:sz w:val="20"/>
          <w:szCs w:val="20"/>
        </w:rPr>
        <w:t>rtnership or liability company)</w:t>
      </w:r>
    </w:p>
    <w:p w:rsidR="00137B55" w:rsidRPr="00EB4F54" w:rsidRDefault="00EB4F54" w:rsidP="00A9523F">
      <w:pPr>
        <w:rPr>
          <w:i/>
        </w:rPr>
      </w:pPr>
      <w:r>
        <w:t xml:space="preserve">By: </w:t>
      </w:r>
      <w:r w:rsidR="00453872">
        <w:tab/>
      </w:r>
      <w:r w:rsidR="00137B55" w:rsidRPr="00A9523F">
        <w:t>__________</w:t>
      </w:r>
      <w:r>
        <w:t>_____________________</w:t>
      </w:r>
      <w:r w:rsidR="0025046C">
        <w:t>____</w:t>
      </w:r>
      <w:r>
        <w:t>_</w:t>
      </w:r>
      <w:r w:rsidR="00137B55" w:rsidRPr="00A9523F">
        <w:t xml:space="preserve">, its </w:t>
      </w:r>
      <w:r w:rsidR="00137B55" w:rsidRPr="00EB4F54">
        <w:rPr>
          <w:sz w:val="20"/>
          <w:szCs w:val="20"/>
        </w:rPr>
        <w:t>(</w:t>
      </w:r>
      <w:r w:rsidR="00137B55" w:rsidRPr="00EB4F54">
        <w:rPr>
          <w:i/>
          <w:sz w:val="20"/>
          <w:szCs w:val="20"/>
        </w:rPr>
        <w:t>general partner or managing member)</w:t>
      </w:r>
    </w:p>
    <w:p w:rsidR="0025046C" w:rsidRDefault="00453872" w:rsidP="0025046C">
      <w:pPr>
        <w:ind w:left="1080" w:hanging="1080"/>
        <w:rPr>
          <w:rFonts w:asciiTheme="majorHAnsi" w:eastAsia="Times New Roman" w:hAnsiTheme="majorHAnsi" w:cstheme="majorBidi"/>
          <w:b/>
          <w:bCs/>
          <w:color w:val="4F81BD" w:themeColor="accent1"/>
          <w:sz w:val="26"/>
          <w:szCs w:val="26"/>
        </w:rPr>
      </w:pPr>
      <w:r>
        <w:t xml:space="preserve">By:         </w:t>
      </w:r>
      <w:r w:rsidR="00137B55" w:rsidRPr="00A9523F">
        <w:t>____________________________</w:t>
      </w:r>
      <w:r w:rsidR="001002DF">
        <w:t>________</w:t>
      </w:r>
      <w:r w:rsidR="001002DF">
        <w:br/>
      </w:r>
      <w:r w:rsidR="00137B55" w:rsidRPr="00EB4F54">
        <w:rPr>
          <w:sz w:val="20"/>
          <w:szCs w:val="20"/>
        </w:rPr>
        <w:t>[</w:t>
      </w:r>
      <w:r w:rsidR="00137B55" w:rsidRPr="00EB4F54">
        <w:rPr>
          <w:i/>
          <w:sz w:val="20"/>
          <w:szCs w:val="20"/>
        </w:rPr>
        <w:t>print signatory’s name</w:t>
      </w:r>
      <w:r w:rsidR="001002DF">
        <w:rPr>
          <w:i/>
          <w:sz w:val="20"/>
          <w:szCs w:val="20"/>
        </w:rPr>
        <w:t>, title</w:t>
      </w:r>
      <w:r w:rsidR="00137B55" w:rsidRPr="00EB4F54">
        <w:rPr>
          <w:sz w:val="20"/>
          <w:szCs w:val="20"/>
        </w:rPr>
        <w:t>]</w:t>
      </w:r>
      <w:bookmarkStart w:id="20" w:name="_Toc124843781"/>
    </w:p>
    <w:p w:rsidR="0025046C" w:rsidRDefault="0025046C">
      <w:pPr>
        <w:rPr>
          <w:rFonts w:asciiTheme="majorHAnsi" w:eastAsia="Times New Roman" w:hAnsiTheme="majorHAnsi" w:cstheme="majorBidi"/>
          <w:b/>
          <w:bCs/>
          <w:color w:val="4F81BD" w:themeColor="accent1"/>
          <w:sz w:val="26"/>
          <w:szCs w:val="26"/>
        </w:rPr>
      </w:pPr>
      <w:r>
        <w:rPr>
          <w:rFonts w:eastAsia="Times New Roman"/>
        </w:rPr>
        <w:br w:type="page"/>
      </w:r>
    </w:p>
    <w:p w:rsidR="00137B55" w:rsidRPr="001002DF" w:rsidRDefault="00137B55" w:rsidP="001002DF">
      <w:pPr>
        <w:pStyle w:val="Heading2"/>
        <w:rPr>
          <w:rFonts w:eastAsia="Times New Roman"/>
          <w:sz w:val="22"/>
          <w:szCs w:val="22"/>
        </w:rPr>
      </w:pPr>
      <w:bookmarkStart w:id="21" w:name="_Toc513732554"/>
      <w:r w:rsidRPr="00C60AAE">
        <w:rPr>
          <w:rFonts w:eastAsia="Times New Roman"/>
        </w:rPr>
        <w:lastRenderedPageBreak/>
        <w:t>Attachment B</w:t>
      </w:r>
      <w:bookmarkEnd w:id="20"/>
      <w:r w:rsidR="001002DF">
        <w:rPr>
          <w:rFonts w:ascii="Calibri" w:eastAsia="Times New Roman" w:hAnsi="Calibri" w:cs="Times New Roman"/>
          <w:b w:val="0"/>
          <w:sz w:val="28"/>
          <w:szCs w:val="28"/>
        </w:rPr>
        <w:t xml:space="preserve">: </w:t>
      </w:r>
      <w:r w:rsidRPr="001002DF">
        <w:rPr>
          <w:rFonts w:ascii="Calibri" w:eastAsia="Times New Roman" w:hAnsi="Calibri" w:cs="Times New Roman"/>
          <w:b w:val="0"/>
          <w:sz w:val="28"/>
          <w:szCs w:val="28"/>
        </w:rPr>
        <w:t>Qualified Contract Request Form – Part I</w:t>
      </w:r>
      <w:bookmarkEnd w:id="21"/>
    </w:p>
    <w:p w:rsidR="00137B55" w:rsidRPr="00137B55" w:rsidRDefault="00137B55" w:rsidP="00137B55">
      <w:pPr>
        <w:spacing w:after="0" w:line="240" w:lineRule="auto"/>
        <w:jc w:val="center"/>
        <w:rPr>
          <w:rFonts w:ascii="Times New Roman" w:eastAsia="Times New Roman" w:hAnsi="Times New Roman" w:cs="Times New Roman"/>
          <w:b/>
          <w:sz w:val="28"/>
          <w:szCs w:val="28"/>
        </w:rPr>
      </w:pPr>
    </w:p>
    <w:p w:rsidR="00137B55" w:rsidRPr="00510F61" w:rsidRDefault="00137B55" w:rsidP="00510F61">
      <w:pPr>
        <w:spacing w:after="0" w:line="240" w:lineRule="auto"/>
        <w:jc w:val="both"/>
        <w:rPr>
          <w:rFonts w:eastAsia="Times New Roman" w:cs="Times New Roman"/>
        </w:rPr>
      </w:pPr>
      <w:r w:rsidRPr="00510F61">
        <w:rPr>
          <w:rFonts w:eastAsia="Times New Roman" w:cs="Times New Roman"/>
        </w:rPr>
        <w:t xml:space="preserve">Please complete this form and attach the required documentation per the Maryland Department of Housing and Community Development’s </w:t>
      </w:r>
      <w:r w:rsidRPr="00510F61">
        <w:rPr>
          <w:rFonts w:eastAsia="Times New Roman" w:cs="Times New Roman"/>
          <w:u w:val="single"/>
        </w:rPr>
        <w:t>Qualified Contract Request Process Handbook</w:t>
      </w:r>
      <w:r w:rsidRPr="00510F61">
        <w:rPr>
          <w:rFonts w:eastAsia="Times New Roman" w:cs="Times New Roman"/>
        </w:rPr>
        <w:t>:</w:t>
      </w:r>
    </w:p>
    <w:p w:rsidR="00137B55" w:rsidRPr="00510F61" w:rsidRDefault="00137B55" w:rsidP="00137B55">
      <w:pPr>
        <w:spacing w:after="0" w:line="240" w:lineRule="auto"/>
        <w:rPr>
          <w:rFonts w:eastAsia="Times New Roman" w:cs="Times New Roman"/>
        </w:rPr>
      </w:pPr>
    </w:p>
    <w:p w:rsidR="00137B55" w:rsidRPr="00510F61" w:rsidRDefault="00137B55" w:rsidP="00137B55">
      <w:pPr>
        <w:spacing w:after="0" w:line="240" w:lineRule="auto"/>
        <w:rPr>
          <w:rFonts w:eastAsia="Times New Roman" w:cs="Times New Roman"/>
        </w:rPr>
      </w:pPr>
      <w:r w:rsidRPr="00510F61">
        <w:rPr>
          <w:rFonts w:eastAsia="Times New Roman" w:cs="Times New Roman"/>
        </w:rPr>
        <w:t>To:</w:t>
      </w:r>
    </w:p>
    <w:p w:rsidR="00137B55" w:rsidRPr="00510F61" w:rsidRDefault="00137B55" w:rsidP="00137B55">
      <w:pPr>
        <w:spacing w:after="0" w:line="240" w:lineRule="auto"/>
        <w:rPr>
          <w:rFonts w:eastAsia="Times New Roman" w:cs="Times New Roman"/>
        </w:rPr>
      </w:pPr>
      <w:r w:rsidRPr="00510F61">
        <w:rPr>
          <w:rFonts w:eastAsia="Times New Roman" w:cs="Times New Roman"/>
        </w:rPr>
        <w:t>Maryland Department of Housing and Community Development</w:t>
      </w:r>
    </w:p>
    <w:p w:rsidR="00137B55" w:rsidRPr="00510F61" w:rsidRDefault="00137B55" w:rsidP="00137B55">
      <w:pPr>
        <w:spacing w:after="0" w:line="240" w:lineRule="auto"/>
        <w:rPr>
          <w:rFonts w:eastAsia="Times New Roman" w:cs="Times New Roman"/>
        </w:rPr>
      </w:pPr>
      <w:r w:rsidRPr="00510F61">
        <w:rPr>
          <w:rFonts w:eastAsia="Times New Roman" w:cs="Times New Roman"/>
        </w:rPr>
        <w:t>Community Development Administration</w:t>
      </w:r>
    </w:p>
    <w:p w:rsidR="00137B55" w:rsidRPr="00510F61" w:rsidRDefault="00137B55" w:rsidP="00137B55">
      <w:pPr>
        <w:spacing w:after="0" w:line="240" w:lineRule="auto"/>
        <w:rPr>
          <w:rFonts w:eastAsia="Times New Roman" w:cs="Times New Roman"/>
        </w:rPr>
      </w:pPr>
      <w:r w:rsidRPr="00510F61">
        <w:rPr>
          <w:rFonts w:eastAsia="Times New Roman" w:cs="Times New Roman"/>
        </w:rPr>
        <w:t>7800 Harkins Road</w:t>
      </w:r>
      <w:r w:rsidRPr="00510F61">
        <w:rPr>
          <w:rFonts w:eastAsia="Times New Roman" w:cs="Times New Roman"/>
        </w:rPr>
        <w:br/>
        <w:t>Lanham, MD 20706</w:t>
      </w:r>
    </w:p>
    <w:p w:rsidR="00137B55" w:rsidRPr="00510F61" w:rsidRDefault="00137B55" w:rsidP="00137B55">
      <w:pPr>
        <w:spacing w:after="0" w:line="240" w:lineRule="auto"/>
        <w:rPr>
          <w:rFonts w:eastAsia="Times New Roman" w:cs="Times New Roman"/>
        </w:rPr>
      </w:pPr>
      <w:r w:rsidRPr="00510F61">
        <w:rPr>
          <w:rFonts w:eastAsia="Times New Roman" w:cs="Times New Roman"/>
        </w:rPr>
        <w:t xml:space="preserve">Attn: </w:t>
      </w:r>
      <w:r w:rsidRPr="00510F61">
        <w:rPr>
          <w:rFonts w:eastAsia="Times New Roman" w:cs="Times New Roman"/>
        </w:rPr>
        <w:tab/>
        <w:t>Tax Credit Administrator</w:t>
      </w:r>
    </w:p>
    <w:p w:rsidR="00137B55" w:rsidRPr="00510F61" w:rsidRDefault="00137B55" w:rsidP="00137B55">
      <w:pPr>
        <w:spacing w:after="0" w:line="240" w:lineRule="auto"/>
        <w:rPr>
          <w:rFonts w:eastAsia="Times New Roman" w:cs="Times New Roman"/>
        </w:rPr>
      </w:pPr>
    </w:p>
    <w:p w:rsidR="00137B55" w:rsidRPr="00510F61" w:rsidRDefault="00137B55" w:rsidP="00137B55">
      <w:pPr>
        <w:spacing w:after="0" w:line="240" w:lineRule="auto"/>
        <w:rPr>
          <w:rFonts w:eastAsia="Times New Roman" w:cs="Times New Roman"/>
        </w:rPr>
      </w:pPr>
      <w:r w:rsidRPr="00510F61">
        <w:rPr>
          <w:rFonts w:eastAsia="Times New Roman" w:cs="Times New Roman"/>
        </w:rPr>
        <w:t>Re:</w:t>
      </w:r>
      <w:r w:rsidRPr="00510F61">
        <w:rPr>
          <w:rFonts w:eastAsia="Times New Roman" w:cs="Times New Roman"/>
        </w:rPr>
        <w:tab/>
        <w:t>Qualified Contract Request Form – Part I</w:t>
      </w:r>
    </w:p>
    <w:p w:rsidR="00137B55" w:rsidRPr="00510F61" w:rsidRDefault="00137B55" w:rsidP="00137B55">
      <w:pPr>
        <w:spacing w:after="0" w:line="240" w:lineRule="auto"/>
        <w:rPr>
          <w:rFonts w:eastAsia="Times New Roman" w:cs="Times New Roman"/>
        </w:rPr>
      </w:pPr>
      <w:r w:rsidRPr="00510F61">
        <w:rPr>
          <w:rFonts w:eastAsia="Times New Roman" w:cs="Times New Roman"/>
        </w:rPr>
        <w:tab/>
        <w:t>[</w:t>
      </w:r>
      <w:r w:rsidRPr="00510F61">
        <w:rPr>
          <w:rFonts w:eastAsia="Times New Roman" w:cs="Times New Roman"/>
          <w:i/>
        </w:rPr>
        <w:t>insert Owner’s</w:t>
      </w:r>
      <w:r w:rsidR="00C60AAE" w:rsidRPr="00510F61">
        <w:rPr>
          <w:rFonts w:eastAsia="Times New Roman" w:cs="Times New Roman"/>
          <w:i/>
        </w:rPr>
        <w:t xml:space="preserve"> </w:t>
      </w:r>
      <w:r w:rsidRPr="00510F61">
        <w:rPr>
          <w:rFonts w:eastAsia="Times New Roman" w:cs="Times New Roman"/>
          <w:i/>
        </w:rPr>
        <w:t>name</w:t>
      </w:r>
      <w:r w:rsidRPr="00510F61">
        <w:rPr>
          <w:rFonts w:eastAsia="Times New Roman" w:cs="Times New Roman"/>
        </w:rPr>
        <w:t>]</w:t>
      </w:r>
    </w:p>
    <w:p w:rsidR="00137B55" w:rsidRPr="00510F61" w:rsidRDefault="00137B55" w:rsidP="00137B55">
      <w:pPr>
        <w:spacing w:after="0" w:line="240" w:lineRule="auto"/>
        <w:rPr>
          <w:rFonts w:eastAsia="Times New Roman" w:cs="Times New Roman"/>
        </w:rPr>
      </w:pPr>
      <w:r w:rsidRPr="00510F61">
        <w:rPr>
          <w:rFonts w:eastAsia="Times New Roman" w:cs="Times New Roman"/>
        </w:rPr>
        <w:tab/>
        <w:t>BIN MD-XX-XXXXX through XXXXX</w:t>
      </w:r>
    </w:p>
    <w:p w:rsidR="00137B55" w:rsidRPr="00510F61" w:rsidRDefault="00137B55" w:rsidP="00137B55">
      <w:pPr>
        <w:spacing w:after="0" w:line="240" w:lineRule="auto"/>
        <w:rPr>
          <w:rFonts w:eastAsia="Times New Roman" w:cs="Times New Roman"/>
        </w:rPr>
      </w:pPr>
    </w:p>
    <w:p w:rsidR="00137B55" w:rsidRDefault="00137B55" w:rsidP="00137B55">
      <w:pPr>
        <w:numPr>
          <w:ilvl w:val="0"/>
          <w:numId w:val="10"/>
        </w:numPr>
        <w:spacing w:after="0" w:line="240" w:lineRule="auto"/>
        <w:ind w:hanging="720"/>
        <w:rPr>
          <w:rFonts w:eastAsia="Times New Roman" w:cs="Times New Roman"/>
        </w:rPr>
      </w:pPr>
      <w:r w:rsidRPr="00510F61">
        <w:rPr>
          <w:rFonts w:eastAsia="Times New Roman" w:cs="Times New Roman"/>
        </w:rPr>
        <w:t>Project Name &amp; Address:</w:t>
      </w:r>
    </w:p>
    <w:p w:rsidR="00CA3C43" w:rsidRPr="00CA3C43" w:rsidRDefault="00CA3C43" w:rsidP="00CA3C43">
      <w:pPr>
        <w:spacing w:after="0" w:line="240" w:lineRule="auto"/>
        <w:ind w:left="720"/>
        <w:rPr>
          <w:rFonts w:eastAsia="Times New Roman" w:cs="Times New Roman"/>
          <w:sz w:val="10"/>
          <w:szCs w:val="10"/>
        </w:rPr>
      </w:pPr>
    </w:p>
    <w:tbl>
      <w:tblPr>
        <w:tblStyle w:val="TableGrid"/>
        <w:tblW w:w="0" w:type="auto"/>
        <w:tblInd w:w="828" w:type="dxa"/>
        <w:tblLook w:val="04A0" w:firstRow="1" w:lastRow="0" w:firstColumn="1" w:lastColumn="0" w:noHBand="0" w:noVBand="1"/>
      </w:tblPr>
      <w:tblGrid>
        <w:gridCol w:w="1800"/>
        <w:gridCol w:w="6948"/>
      </w:tblGrid>
      <w:tr w:rsidR="00CA3C43" w:rsidRPr="00C82BE2" w:rsidTr="00256680">
        <w:trPr>
          <w:trHeight w:val="390"/>
        </w:trPr>
        <w:tc>
          <w:tcPr>
            <w:tcW w:w="1800" w:type="dxa"/>
            <w:tcBorders>
              <w:top w:val="nil"/>
              <w:left w:val="nil"/>
              <w:bottom w:val="nil"/>
              <w:right w:val="nil"/>
            </w:tcBorders>
            <w:vAlign w:val="bottom"/>
          </w:tcPr>
          <w:p w:rsidR="00CA3C43" w:rsidRPr="00C82BE2" w:rsidRDefault="00CA3C43" w:rsidP="00256680">
            <w:pPr>
              <w:pStyle w:val="ListParagraph"/>
              <w:ind w:left="0"/>
              <w:rPr>
                <w:rFonts w:asciiTheme="minorHAnsi" w:hAnsiTheme="minorHAnsi"/>
                <w:sz w:val="22"/>
                <w:szCs w:val="22"/>
              </w:rPr>
            </w:pPr>
            <w:r w:rsidRPr="00C82BE2">
              <w:rPr>
                <w:rFonts w:asciiTheme="minorHAnsi" w:hAnsiTheme="minorHAnsi"/>
                <w:sz w:val="22"/>
                <w:szCs w:val="22"/>
              </w:rPr>
              <w:t>Project Name</w:t>
            </w:r>
          </w:p>
        </w:tc>
        <w:tc>
          <w:tcPr>
            <w:tcW w:w="6948" w:type="dxa"/>
            <w:tcBorders>
              <w:top w:val="nil"/>
              <w:left w:val="nil"/>
              <w:bottom w:val="single" w:sz="4" w:space="0" w:color="auto"/>
              <w:right w:val="nil"/>
            </w:tcBorders>
            <w:vAlign w:val="bottom"/>
          </w:tcPr>
          <w:p w:rsidR="00CA3C43" w:rsidRPr="00C82BE2" w:rsidRDefault="00CA3C43" w:rsidP="00256680">
            <w:pPr>
              <w:pStyle w:val="ListParagraph"/>
              <w:ind w:left="0"/>
              <w:rPr>
                <w:rFonts w:asciiTheme="minorHAnsi" w:hAnsiTheme="minorHAnsi"/>
                <w:sz w:val="22"/>
                <w:szCs w:val="22"/>
              </w:rPr>
            </w:pPr>
          </w:p>
        </w:tc>
      </w:tr>
      <w:tr w:rsidR="00CA3C43" w:rsidRPr="00C82BE2" w:rsidTr="00256680">
        <w:trPr>
          <w:trHeight w:val="390"/>
        </w:trPr>
        <w:tc>
          <w:tcPr>
            <w:tcW w:w="1800" w:type="dxa"/>
            <w:tcBorders>
              <w:top w:val="nil"/>
              <w:left w:val="nil"/>
              <w:bottom w:val="nil"/>
              <w:right w:val="nil"/>
            </w:tcBorders>
            <w:vAlign w:val="bottom"/>
          </w:tcPr>
          <w:p w:rsidR="00CA3C43" w:rsidRPr="00C82BE2" w:rsidRDefault="00CA3C43" w:rsidP="00256680">
            <w:pPr>
              <w:pStyle w:val="ListParagraph"/>
              <w:ind w:left="0"/>
              <w:rPr>
                <w:rFonts w:asciiTheme="minorHAnsi" w:hAnsiTheme="minorHAnsi"/>
                <w:sz w:val="22"/>
                <w:szCs w:val="22"/>
              </w:rPr>
            </w:pPr>
            <w:r w:rsidRPr="00C82BE2">
              <w:rPr>
                <w:rFonts w:asciiTheme="minorHAnsi" w:hAnsiTheme="minorHAnsi"/>
                <w:sz w:val="22"/>
                <w:szCs w:val="22"/>
              </w:rPr>
              <w:t>Street</w:t>
            </w:r>
          </w:p>
        </w:tc>
        <w:tc>
          <w:tcPr>
            <w:tcW w:w="6948" w:type="dxa"/>
            <w:tcBorders>
              <w:left w:val="nil"/>
              <w:right w:val="nil"/>
            </w:tcBorders>
            <w:vAlign w:val="bottom"/>
          </w:tcPr>
          <w:p w:rsidR="00CA3C43" w:rsidRPr="00C82BE2" w:rsidRDefault="00CA3C43" w:rsidP="00256680">
            <w:pPr>
              <w:pStyle w:val="ListParagraph"/>
              <w:ind w:left="0"/>
              <w:rPr>
                <w:rFonts w:asciiTheme="minorHAnsi" w:hAnsiTheme="minorHAnsi"/>
                <w:sz w:val="22"/>
                <w:szCs w:val="22"/>
              </w:rPr>
            </w:pPr>
          </w:p>
        </w:tc>
      </w:tr>
      <w:tr w:rsidR="00CA3C43" w:rsidRPr="00C82BE2" w:rsidTr="00256680">
        <w:trPr>
          <w:trHeight w:val="415"/>
        </w:trPr>
        <w:tc>
          <w:tcPr>
            <w:tcW w:w="1800" w:type="dxa"/>
            <w:tcBorders>
              <w:top w:val="nil"/>
              <w:left w:val="nil"/>
              <w:bottom w:val="nil"/>
              <w:right w:val="nil"/>
            </w:tcBorders>
            <w:vAlign w:val="bottom"/>
          </w:tcPr>
          <w:p w:rsidR="00CA3C43" w:rsidRPr="00C82BE2" w:rsidRDefault="00CA3C43" w:rsidP="00256680">
            <w:pPr>
              <w:pStyle w:val="ListParagraph"/>
              <w:ind w:left="0"/>
              <w:rPr>
                <w:rFonts w:asciiTheme="minorHAnsi" w:hAnsiTheme="minorHAnsi"/>
                <w:sz w:val="22"/>
                <w:szCs w:val="22"/>
              </w:rPr>
            </w:pPr>
            <w:r w:rsidRPr="00C82BE2">
              <w:rPr>
                <w:rFonts w:asciiTheme="minorHAnsi" w:hAnsiTheme="minorHAnsi"/>
                <w:sz w:val="22"/>
                <w:szCs w:val="22"/>
              </w:rPr>
              <w:t>City, State, Zip</w:t>
            </w:r>
          </w:p>
        </w:tc>
        <w:tc>
          <w:tcPr>
            <w:tcW w:w="6948" w:type="dxa"/>
            <w:tcBorders>
              <w:left w:val="nil"/>
              <w:right w:val="nil"/>
            </w:tcBorders>
            <w:vAlign w:val="bottom"/>
          </w:tcPr>
          <w:p w:rsidR="00CA3C43" w:rsidRPr="00C82BE2" w:rsidRDefault="00CA3C43" w:rsidP="00256680">
            <w:pPr>
              <w:pStyle w:val="ListParagraph"/>
              <w:ind w:left="0"/>
              <w:rPr>
                <w:rFonts w:asciiTheme="minorHAnsi" w:hAnsiTheme="minorHAnsi"/>
                <w:sz w:val="22"/>
                <w:szCs w:val="22"/>
              </w:rPr>
            </w:pPr>
          </w:p>
        </w:tc>
      </w:tr>
    </w:tbl>
    <w:p w:rsidR="00137B55" w:rsidRDefault="00137B55" w:rsidP="00137B55">
      <w:pPr>
        <w:spacing w:after="0" w:line="240" w:lineRule="auto"/>
        <w:rPr>
          <w:rFonts w:eastAsia="Times New Roman" w:cs="Times New Roman"/>
          <w:sz w:val="24"/>
          <w:szCs w:val="24"/>
        </w:rPr>
      </w:pPr>
    </w:p>
    <w:p w:rsidR="00137B55" w:rsidRPr="00510F61" w:rsidRDefault="00137B55" w:rsidP="00137B55">
      <w:pPr>
        <w:spacing w:after="0" w:line="240" w:lineRule="auto"/>
        <w:rPr>
          <w:rFonts w:eastAsia="Times New Roman" w:cs="Times New Roman"/>
          <w:sz w:val="24"/>
          <w:szCs w:val="24"/>
        </w:rPr>
      </w:pPr>
    </w:p>
    <w:p w:rsidR="00137B55" w:rsidRPr="00510F61" w:rsidRDefault="00137B55" w:rsidP="00137B55">
      <w:pPr>
        <w:spacing w:after="0" w:line="240" w:lineRule="auto"/>
        <w:ind w:left="720" w:hanging="720"/>
        <w:rPr>
          <w:rFonts w:eastAsia="Times New Roman" w:cs="Times New Roman"/>
          <w:sz w:val="24"/>
          <w:szCs w:val="24"/>
        </w:rPr>
      </w:pPr>
      <w:r w:rsidRPr="00510F61">
        <w:rPr>
          <w:rFonts w:eastAsia="Times New Roman" w:cs="Times New Roman"/>
          <w:sz w:val="24"/>
          <w:szCs w:val="24"/>
        </w:rPr>
        <w:t>2)</w:t>
      </w:r>
      <w:r w:rsidRPr="00510F61">
        <w:rPr>
          <w:rFonts w:eastAsia="Times New Roman" w:cs="Times New Roman"/>
          <w:sz w:val="24"/>
          <w:szCs w:val="24"/>
        </w:rPr>
        <w:tab/>
        <w:t>Please include all of the items below with your form:</w:t>
      </w:r>
    </w:p>
    <w:p w:rsidR="00137B55" w:rsidRDefault="00137B55" w:rsidP="00137B55">
      <w:pPr>
        <w:spacing w:after="0" w:line="240" w:lineRule="auto"/>
        <w:ind w:left="720" w:hanging="720"/>
        <w:rPr>
          <w:rFonts w:eastAsia="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760"/>
      </w:tblGrid>
      <w:tr w:rsidR="00CA3C43" w:rsidRPr="00CA3C43" w:rsidTr="00CA3C43">
        <w:trPr>
          <w:trHeight w:val="647"/>
        </w:trPr>
        <w:tc>
          <w:tcPr>
            <w:tcW w:w="540" w:type="dxa"/>
          </w:tcPr>
          <w:p w:rsidR="00CA3C43" w:rsidRPr="00CA3C43" w:rsidRDefault="00CA3C43" w:rsidP="00256680">
            <w:pPr>
              <w:rPr>
                <w:rFonts w:asciiTheme="minorHAnsi" w:hAnsiTheme="minorHAnsi"/>
                <w:sz w:val="22"/>
                <w:szCs w:val="22"/>
              </w:rPr>
            </w:pPr>
            <w:r w:rsidRPr="00CA3C43">
              <w:rPr>
                <w:rFonts w:asciiTheme="minorHAnsi" w:hAnsiTheme="minorHAnsi"/>
                <w:sz w:val="22"/>
                <w:szCs w:val="22"/>
              </w:rPr>
              <w:t>a)</w:t>
            </w:r>
          </w:p>
        </w:tc>
        <w:tc>
          <w:tcPr>
            <w:tcW w:w="5760" w:type="dxa"/>
          </w:tcPr>
          <w:p w:rsidR="00CA3C43" w:rsidRPr="00CA3C43" w:rsidRDefault="00CA3C43" w:rsidP="00256680">
            <w:pPr>
              <w:rPr>
                <w:rFonts w:asciiTheme="minorHAnsi" w:hAnsiTheme="minorHAnsi"/>
                <w:sz w:val="22"/>
                <w:szCs w:val="22"/>
              </w:rPr>
            </w:pPr>
            <w:r w:rsidRPr="00CA3C43">
              <w:rPr>
                <w:rFonts w:asciiTheme="minorHAnsi" w:hAnsiTheme="minorHAnsi"/>
                <w:sz w:val="22"/>
                <w:szCs w:val="22"/>
              </w:rPr>
              <w:t>Annual federal tax returns of the Owner beginning with the first year of the Compliance Period;</w:t>
            </w:r>
          </w:p>
        </w:tc>
      </w:tr>
      <w:tr w:rsidR="00CA3C43" w:rsidRPr="00CA3C43" w:rsidTr="00CA3C43">
        <w:trPr>
          <w:trHeight w:val="620"/>
        </w:trPr>
        <w:tc>
          <w:tcPr>
            <w:tcW w:w="540" w:type="dxa"/>
          </w:tcPr>
          <w:p w:rsidR="00CA3C43" w:rsidRPr="00CA3C43" w:rsidRDefault="00CA3C43" w:rsidP="00256680">
            <w:pPr>
              <w:rPr>
                <w:rFonts w:asciiTheme="minorHAnsi" w:hAnsiTheme="minorHAnsi"/>
                <w:sz w:val="22"/>
                <w:szCs w:val="22"/>
              </w:rPr>
            </w:pPr>
            <w:r w:rsidRPr="00CA3C43">
              <w:rPr>
                <w:rFonts w:asciiTheme="minorHAnsi" w:hAnsiTheme="minorHAnsi"/>
                <w:sz w:val="22"/>
                <w:szCs w:val="22"/>
              </w:rPr>
              <w:t>b)</w:t>
            </w:r>
          </w:p>
        </w:tc>
        <w:tc>
          <w:tcPr>
            <w:tcW w:w="5760" w:type="dxa"/>
          </w:tcPr>
          <w:p w:rsidR="00CA3C43" w:rsidRPr="00CA3C43" w:rsidRDefault="00CA3C43" w:rsidP="00256680">
            <w:pPr>
              <w:rPr>
                <w:rFonts w:asciiTheme="minorHAnsi" w:hAnsiTheme="minorHAnsi"/>
                <w:sz w:val="22"/>
                <w:szCs w:val="22"/>
              </w:rPr>
            </w:pPr>
            <w:r w:rsidRPr="00CA3C43">
              <w:rPr>
                <w:rFonts w:asciiTheme="minorHAnsi" w:hAnsiTheme="minorHAnsi"/>
                <w:sz w:val="22"/>
                <w:szCs w:val="22"/>
              </w:rPr>
              <w:t>Annual audited financial statements for the lifetime of the Project;</w:t>
            </w:r>
          </w:p>
        </w:tc>
      </w:tr>
      <w:tr w:rsidR="00CA3C43" w:rsidRPr="00CA3C43" w:rsidTr="00CA3C43">
        <w:trPr>
          <w:trHeight w:val="350"/>
        </w:trPr>
        <w:tc>
          <w:tcPr>
            <w:tcW w:w="540" w:type="dxa"/>
          </w:tcPr>
          <w:p w:rsidR="00CA3C43" w:rsidRPr="00CA3C43" w:rsidRDefault="00CA3C43" w:rsidP="00256680">
            <w:pPr>
              <w:rPr>
                <w:rFonts w:asciiTheme="minorHAnsi" w:hAnsiTheme="minorHAnsi"/>
                <w:sz w:val="22"/>
                <w:szCs w:val="22"/>
              </w:rPr>
            </w:pPr>
            <w:r w:rsidRPr="00CA3C43">
              <w:rPr>
                <w:rFonts w:asciiTheme="minorHAnsi" w:hAnsiTheme="minorHAnsi"/>
                <w:sz w:val="22"/>
                <w:szCs w:val="22"/>
              </w:rPr>
              <w:t>c)</w:t>
            </w:r>
          </w:p>
        </w:tc>
        <w:tc>
          <w:tcPr>
            <w:tcW w:w="5760" w:type="dxa"/>
          </w:tcPr>
          <w:p w:rsidR="00CA3C43" w:rsidRPr="00CA3C43" w:rsidRDefault="00CA3C43" w:rsidP="00256680">
            <w:pPr>
              <w:rPr>
                <w:rFonts w:asciiTheme="minorHAnsi" w:hAnsiTheme="minorHAnsi"/>
                <w:sz w:val="22"/>
                <w:szCs w:val="22"/>
              </w:rPr>
            </w:pPr>
            <w:r w:rsidRPr="00CA3C43">
              <w:rPr>
                <w:rFonts w:asciiTheme="minorHAnsi" w:hAnsiTheme="minorHAnsi"/>
                <w:sz w:val="22"/>
                <w:szCs w:val="22"/>
              </w:rPr>
              <w:t>Rent rolls for the most recent 12 months;</w:t>
            </w:r>
          </w:p>
        </w:tc>
      </w:tr>
      <w:tr w:rsidR="00CA3C43" w:rsidRPr="00CA3C43" w:rsidTr="00CA3C43">
        <w:trPr>
          <w:trHeight w:val="620"/>
        </w:trPr>
        <w:tc>
          <w:tcPr>
            <w:tcW w:w="540" w:type="dxa"/>
          </w:tcPr>
          <w:p w:rsidR="00CA3C43" w:rsidRPr="00CA3C43" w:rsidRDefault="00CA3C43" w:rsidP="00256680">
            <w:pPr>
              <w:rPr>
                <w:rFonts w:asciiTheme="minorHAnsi" w:hAnsiTheme="minorHAnsi"/>
                <w:sz w:val="22"/>
                <w:szCs w:val="22"/>
              </w:rPr>
            </w:pPr>
            <w:r w:rsidRPr="00CA3C43">
              <w:rPr>
                <w:rFonts w:asciiTheme="minorHAnsi" w:hAnsiTheme="minorHAnsi"/>
                <w:sz w:val="22"/>
                <w:szCs w:val="22"/>
              </w:rPr>
              <w:t>d)</w:t>
            </w:r>
          </w:p>
        </w:tc>
        <w:tc>
          <w:tcPr>
            <w:tcW w:w="5760" w:type="dxa"/>
          </w:tcPr>
          <w:p w:rsidR="00CA3C43" w:rsidRPr="00CA3C43" w:rsidRDefault="00CA3C43" w:rsidP="00256680">
            <w:pPr>
              <w:rPr>
                <w:rFonts w:asciiTheme="minorHAnsi" w:hAnsiTheme="minorHAnsi"/>
                <w:sz w:val="22"/>
                <w:szCs w:val="22"/>
              </w:rPr>
            </w:pPr>
            <w:r w:rsidRPr="00CA3C43">
              <w:rPr>
                <w:rFonts w:asciiTheme="minorHAnsi" w:hAnsiTheme="minorHAnsi"/>
                <w:sz w:val="22"/>
                <w:szCs w:val="22"/>
              </w:rPr>
              <w:t xml:space="preserve">Loan documents for all non-Department </w:t>
            </w:r>
            <w:r w:rsidRPr="006D4649">
              <w:rPr>
                <w:rFonts w:asciiTheme="minorHAnsi" w:hAnsiTheme="minorHAnsi"/>
                <w:sz w:val="22"/>
                <w:szCs w:val="22"/>
              </w:rPr>
              <w:t>debt</w:t>
            </w:r>
            <w:r w:rsidRPr="006D4649">
              <w:rPr>
                <w:rStyle w:val="FootnoteReference"/>
                <w:rFonts w:asciiTheme="minorHAnsi" w:hAnsiTheme="minorHAnsi"/>
                <w:sz w:val="22"/>
                <w:szCs w:val="22"/>
              </w:rPr>
              <w:footnoteReference w:id="1"/>
            </w:r>
            <w:r w:rsidRPr="00CA3C43">
              <w:rPr>
                <w:rFonts w:asciiTheme="minorHAnsi" w:hAnsiTheme="minorHAnsi"/>
                <w:sz w:val="22"/>
                <w:szCs w:val="22"/>
              </w:rPr>
              <w:t xml:space="preserve">  secured by the project during the Compliance Period;</w:t>
            </w:r>
          </w:p>
        </w:tc>
      </w:tr>
      <w:tr w:rsidR="00CA3C43" w:rsidRPr="00CA3C43" w:rsidTr="00CA3C43">
        <w:trPr>
          <w:trHeight w:val="890"/>
        </w:trPr>
        <w:tc>
          <w:tcPr>
            <w:tcW w:w="540" w:type="dxa"/>
          </w:tcPr>
          <w:p w:rsidR="00CA3C43" w:rsidRPr="00CA3C43" w:rsidRDefault="00CA3C43" w:rsidP="00256680">
            <w:pPr>
              <w:rPr>
                <w:rFonts w:asciiTheme="minorHAnsi" w:hAnsiTheme="minorHAnsi"/>
                <w:sz w:val="22"/>
                <w:szCs w:val="22"/>
              </w:rPr>
            </w:pPr>
            <w:r w:rsidRPr="00CA3C43">
              <w:rPr>
                <w:rFonts w:asciiTheme="minorHAnsi" w:hAnsiTheme="minorHAnsi"/>
                <w:sz w:val="22"/>
                <w:szCs w:val="22"/>
              </w:rPr>
              <w:t>e)</w:t>
            </w:r>
          </w:p>
        </w:tc>
        <w:tc>
          <w:tcPr>
            <w:tcW w:w="5760" w:type="dxa"/>
          </w:tcPr>
          <w:p w:rsidR="00CA3C43" w:rsidRPr="00CA3C43" w:rsidRDefault="00CA3C43" w:rsidP="00256680">
            <w:pPr>
              <w:rPr>
                <w:rFonts w:asciiTheme="minorHAnsi" w:hAnsiTheme="minorHAnsi"/>
                <w:sz w:val="22"/>
                <w:szCs w:val="22"/>
              </w:rPr>
            </w:pPr>
            <w:r w:rsidRPr="00CA3C43">
              <w:rPr>
                <w:rFonts w:asciiTheme="minorHAnsi" w:hAnsiTheme="minorHAnsi"/>
                <w:sz w:val="22"/>
                <w:szCs w:val="22"/>
              </w:rPr>
              <w:t>A current (performed within 6 months of the date of the QC request) appraisal of the project performed by a licensed appraiser approved by CDA;</w:t>
            </w:r>
          </w:p>
        </w:tc>
      </w:tr>
      <w:tr w:rsidR="00CA3C43" w:rsidRPr="00CA3C43" w:rsidTr="00CA3C43">
        <w:trPr>
          <w:trHeight w:val="890"/>
        </w:trPr>
        <w:tc>
          <w:tcPr>
            <w:tcW w:w="540" w:type="dxa"/>
          </w:tcPr>
          <w:p w:rsidR="00CA3C43" w:rsidRPr="00CA3C43" w:rsidRDefault="00CA3C43" w:rsidP="00256680">
            <w:pPr>
              <w:rPr>
                <w:rFonts w:asciiTheme="minorHAnsi" w:hAnsiTheme="minorHAnsi"/>
                <w:sz w:val="22"/>
                <w:szCs w:val="22"/>
              </w:rPr>
            </w:pPr>
            <w:r w:rsidRPr="00CA3C43">
              <w:rPr>
                <w:rFonts w:asciiTheme="minorHAnsi" w:hAnsiTheme="minorHAnsi"/>
                <w:sz w:val="22"/>
                <w:szCs w:val="22"/>
              </w:rPr>
              <w:t>f)</w:t>
            </w:r>
          </w:p>
        </w:tc>
        <w:tc>
          <w:tcPr>
            <w:tcW w:w="5760" w:type="dxa"/>
          </w:tcPr>
          <w:p w:rsidR="00CA3C43" w:rsidRPr="00CA3C43" w:rsidRDefault="00CA3C43" w:rsidP="00256680">
            <w:pPr>
              <w:rPr>
                <w:rFonts w:asciiTheme="minorHAnsi" w:hAnsiTheme="minorHAnsi"/>
                <w:sz w:val="22"/>
                <w:szCs w:val="22"/>
              </w:rPr>
            </w:pPr>
            <w:r w:rsidRPr="00CA3C43">
              <w:rPr>
                <w:rFonts w:asciiTheme="minorHAnsi" w:hAnsiTheme="minorHAnsi"/>
                <w:sz w:val="22"/>
                <w:szCs w:val="22"/>
              </w:rPr>
              <w:t>A copy of the transmittal and the check for the $3,000 Administrative Fee (the fee itself must be</w:t>
            </w:r>
            <w:r>
              <w:rPr>
                <w:rFonts w:asciiTheme="minorHAnsi" w:hAnsiTheme="minorHAnsi"/>
                <w:sz w:val="22"/>
                <w:szCs w:val="22"/>
              </w:rPr>
              <w:t xml:space="preserve"> submitted separately see page </w:t>
            </w:r>
            <w:r w:rsidR="006D4649">
              <w:rPr>
                <w:rFonts w:asciiTheme="minorHAnsi" w:hAnsiTheme="minorHAnsi"/>
                <w:sz w:val="22"/>
                <w:szCs w:val="22"/>
              </w:rPr>
              <w:t>7</w:t>
            </w:r>
            <w:r w:rsidRPr="00CA3C43">
              <w:rPr>
                <w:rFonts w:asciiTheme="minorHAnsi" w:hAnsiTheme="minorHAnsi"/>
                <w:sz w:val="22"/>
                <w:szCs w:val="22"/>
              </w:rPr>
              <w:t xml:space="preserve"> of the Handbook);</w:t>
            </w:r>
          </w:p>
        </w:tc>
      </w:tr>
      <w:tr w:rsidR="00CA3C43" w:rsidRPr="00CA3C43" w:rsidTr="00CA3C43">
        <w:trPr>
          <w:trHeight w:val="620"/>
        </w:trPr>
        <w:tc>
          <w:tcPr>
            <w:tcW w:w="540" w:type="dxa"/>
          </w:tcPr>
          <w:p w:rsidR="00CA3C43" w:rsidRPr="00CA3C43" w:rsidRDefault="00CA3C43" w:rsidP="00256680">
            <w:pPr>
              <w:rPr>
                <w:rFonts w:asciiTheme="minorHAnsi" w:hAnsiTheme="minorHAnsi"/>
                <w:sz w:val="22"/>
                <w:szCs w:val="22"/>
              </w:rPr>
            </w:pPr>
            <w:r w:rsidRPr="00CA3C43">
              <w:rPr>
                <w:rFonts w:asciiTheme="minorHAnsi" w:hAnsiTheme="minorHAnsi"/>
                <w:sz w:val="22"/>
                <w:szCs w:val="22"/>
              </w:rPr>
              <w:t>g)</w:t>
            </w:r>
          </w:p>
        </w:tc>
        <w:tc>
          <w:tcPr>
            <w:tcW w:w="5760" w:type="dxa"/>
          </w:tcPr>
          <w:p w:rsidR="00CA3C43" w:rsidRPr="00CA3C43" w:rsidRDefault="00CA3C43" w:rsidP="00256680">
            <w:pPr>
              <w:rPr>
                <w:rFonts w:asciiTheme="minorHAnsi" w:hAnsiTheme="minorHAnsi"/>
                <w:sz w:val="22"/>
                <w:szCs w:val="22"/>
              </w:rPr>
            </w:pPr>
            <w:r w:rsidRPr="00CA3C43">
              <w:rPr>
                <w:rFonts w:asciiTheme="minorHAnsi" w:hAnsiTheme="minorHAnsi"/>
                <w:sz w:val="22"/>
                <w:szCs w:val="22"/>
              </w:rPr>
              <w:t xml:space="preserve">Worksheet D, the Proposed Qualified Contract Price, </w:t>
            </w:r>
            <w:r w:rsidRPr="00CA3C43">
              <w:rPr>
                <w:rFonts w:asciiTheme="minorHAnsi" w:hAnsiTheme="minorHAnsi"/>
                <w:i/>
                <w:sz w:val="22"/>
                <w:szCs w:val="22"/>
              </w:rPr>
              <w:t>prepared by a certified public accountant</w:t>
            </w:r>
            <w:r w:rsidRPr="00CA3C43">
              <w:rPr>
                <w:rFonts w:asciiTheme="minorHAnsi" w:hAnsiTheme="minorHAnsi"/>
                <w:sz w:val="22"/>
                <w:szCs w:val="22"/>
              </w:rPr>
              <w:t>.</w:t>
            </w:r>
          </w:p>
        </w:tc>
      </w:tr>
    </w:tbl>
    <w:p w:rsidR="00CA3C43" w:rsidRPr="00510F61" w:rsidRDefault="00CA3C43" w:rsidP="00137B55">
      <w:pPr>
        <w:spacing w:after="0" w:line="240" w:lineRule="auto"/>
        <w:ind w:left="720" w:hanging="720"/>
        <w:rPr>
          <w:rFonts w:eastAsia="Times New Roman" w:cs="Times New Roman"/>
          <w:sz w:val="24"/>
          <w:szCs w:val="24"/>
        </w:rPr>
      </w:pPr>
    </w:p>
    <w:p w:rsidR="00137B55" w:rsidRPr="00510F61" w:rsidRDefault="00137B55" w:rsidP="00510F61">
      <w:pPr>
        <w:spacing w:after="0" w:line="240" w:lineRule="auto"/>
        <w:jc w:val="both"/>
        <w:rPr>
          <w:rFonts w:eastAsia="Times New Roman" w:cs="Times New Roman"/>
        </w:rPr>
      </w:pPr>
      <w:r w:rsidRPr="00510F61">
        <w:rPr>
          <w:rFonts w:eastAsia="Times New Roman" w:cs="Times New Roman"/>
          <w:sz w:val="24"/>
          <w:szCs w:val="24"/>
        </w:rPr>
        <w:br w:type="page"/>
      </w:r>
      <w:r w:rsidRPr="00510F61">
        <w:rPr>
          <w:rFonts w:eastAsia="Times New Roman" w:cs="Times New Roman"/>
        </w:rPr>
        <w:lastRenderedPageBreak/>
        <w:t xml:space="preserve">By submitting this Qualified Contract Request Form, Part I, and the attachments hereto, the undersigned hereby agrees that it has read, understands and is binding itself to the terms and conditions specified in the </w:t>
      </w:r>
      <w:r w:rsidRPr="00510F61">
        <w:rPr>
          <w:rFonts w:eastAsia="Times New Roman" w:cs="Times New Roman"/>
          <w:u w:val="single"/>
        </w:rPr>
        <w:t>Qualified Contract Request Process Handbook</w:t>
      </w:r>
      <w:r w:rsidRPr="00510F61">
        <w:rPr>
          <w:rFonts w:eastAsia="Times New Roman" w:cs="Times New Roman"/>
        </w:rPr>
        <w:t xml:space="preserve"> (current version).</w:t>
      </w:r>
      <w:r w:rsidR="00C60AAE" w:rsidRPr="00510F61">
        <w:rPr>
          <w:rFonts w:eastAsia="Times New Roman" w:cs="Times New Roman"/>
        </w:rPr>
        <w:t xml:space="preserve"> </w:t>
      </w:r>
      <w:r w:rsidRPr="00510F61">
        <w:rPr>
          <w:rFonts w:eastAsia="Times New Roman" w:cs="Times New Roman"/>
        </w:rPr>
        <w:t>The undersigned further declares that it is the duly authorized representative of the Owner, waives any right of first refusal, and is fully empowered to enter into any subsequent commitments or agreements on behalf of the Owner to affect a Qualified Contract for the subject project.</w:t>
      </w:r>
    </w:p>
    <w:p w:rsidR="00137B55" w:rsidRPr="00510F61" w:rsidRDefault="00137B55" w:rsidP="00510F61">
      <w:pPr>
        <w:jc w:val="both"/>
      </w:pPr>
      <w:r w:rsidRPr="00510F61">
        <w:t>The undersigned further certifies that the information contained in this application and in any attachments in support hereof is true, correct and complete to the best of his/her knowledge and belief.</w:t>
      </w:r>
      <w:r w:rsidR="00C60AAE" w:rsidRPr="00510F61">
        <w:t xml:space="preserve"> </w:t>
      </w:r>
    </w:p>
    <w:p w:rsidR="00137B55" w:rsidRPr="00510F61" w:rsidRDefault="00137B55" w:rsidP="00137B55">
      <w:pPr>
        <w:spacing w:after="0" w:line="240" w:lineRule="auto"/>
        <w:rPr>
          <w:rFonts w:eastAsia="Times New Roman" w:cs="Times New Roman"/>
        </w:rPr>
      </w:pPr>
    </w:p>
    <w:p w:rsidR="00137B55" w:rsidRPr="00510F61" w:rsidRDefault="00137B55" w:rsidP="00137B55">
      <w:pPr>
        <w:spacing w:after="0" w:line="240" w:lineRule="auto"/>
        <w:rPr>
          <w:rFonts w:eastAsia="Times New Roman" w:cs="Times New Roman"/>
        </w:rPr>
      </w:pPr>
      <w:r w:rsidRPr="00510F61">
        <w:rPr>
          <w:rFonts w:eastAsia="Times New Roman" w:cs="Times New Roman"/>
        </w:rPr>
        <w:t>IN WITNESS WHEREOF, the applicant has caused this document to be duly executed in its name on this _______ day of _________, ______.</w:t>
      </w:r>
    </w:p>
    <w:p w:rsidR="00137B55" w:rsidRPr="00510F61" w:rsidRDefault="00137B55" w:rsidP="00137B55">
      <w:pPr>
        <w:spacing w:after="0" w:line="240" w:lineRule="auto"/>
        <w:rPr>
          <w:rFonts w:eastAsia="Times New Roman" w:cs="Times New Roman"/>
        </w:rPr>
      </w:pPr>
    </w:p>
    <w:p w:rsidR="00137B55" w:rsidRPr="00510F61" w:rsidRDefault="00137B55" w:rsidP="00137B55">
      <w:pPr>
        <w:spacing w:after="0" w:line="240" w:lineRule="auto"/>
        <w:rPr>
          <w:rFonts w:eastAsia="Times New Roman" w:cs="Times New Roman"/>
        </w:rPr>
      </w:pPr>
    </w:p>
    <w:p w:rsidR="00137B55" w:rsidRPr="00510F61" w:rsidRDefault="00137B55" w:rsidP="00137B55">
      <w:pPr>
        <w:spacing w:after="0" w:line="240" w:lineRule="auto"/>
        <w:rPr>
          <w:rFonts w:eastAsia="Times New Roman" w:cs="Times New Roman"/>
          <w:i/>
        </w:rPr>
      </w:pPr>
      <w:r w:rsidRPr="00510F61">
        <w:rPr>
          <w:rFonts w:eastAsia="Times New Roman" w:cs="Times New Roman"/>
        </w:rPr>
        <w:t>Owner: ____</w:t>
      </w:r>
      <w:r w:rsidR="00144BE7">
        <w:rPr>
          <w:rFonts w:eastAsia="Times New Roman" w:cs="Times New Roman"/>
        </w:rPr>
        <w:t>_____________________________</w:t>
      </w:r>
      <w:r w:rsidRPr="00510F61">
        <w:rPr>
          <w:rFonts w:eastAsia="Times New Roman" w:cs="Times New Roman"/>
        </w:rPr>
        <w:t xml:space="preserve">____ , a Maryland limited </w:t>
      </w:r>
      <w:r w:rsidRPr="00510F61">
        <w:rPr>
          <w:rFonts w:eastAsia="Times New Roman" w:cs="Times New Roman"/>
          <w:sz w:val="20"/>
          <w:szCs w:val="20"/>
        </w:rPr>
        <w:t>(</w:t>
      </w:r>
      <w:r w:rsidRPr="00510F61">
        <w:rPr>
          <w:rFonts w:eastAsia="Times New Roman" w:cs="Times New Roman"/>
          <w:i/>
          <w:sz w:val="20"/>
          <w:szCs w:val="20"/>
        </w:rPr>
        <w:t>partnership or liability company)</w:t>
      </w:r>
    </w:p>
    <w:p w:rsidR="00137B55" w:rsidRPr="00510F61" w:rsidRDefault="00137B55" w:rsidP="00137B55">
      <w:pPr>
        <w:spacing w:after="0" w:line="240" w:lineRule="auto"/>
        <w:rPr>
          <w:rFonts w:eastAsia="Times New Roman" w:cs="Times New Roman"/>
        </w:rPr>
      </w:pPr>
    </w:p>
    <w:p w:rsidR="00137B55" w:rsidRPr="00510F61" w:rsidRDefault="00137B55" w:rsidP="00137B55">
      <w:pPr>
        <w:spacing w:after="0" w:line="240" w:lineRule="auto"/>
        <w:rPr>
          <w:rFonts w:eastAsia="Times New Roman" w:cs="Times New Roman"/>
          <w:i/>
        </w:rPr>
      </w:pPr>
      <w:r w:rsidRPr="00510F61">
        <w:rPr>
          <w:rFonts w:eastAsia="Times New Roman" w:cs="Times New Roman"/>
        </w:rPr>
        <w:t>By:</w:t>
      </w:r>
      <w:r w:rsidRPr="00510F61">
        <w:rPr>
          <w:rFonts w:eastAsia="Times New Roman" w:cs="Times New Roman"/>
        </w:rPr>
        <w:tab/>
        <w:t>_____</w:t>
      </w:r>
      <w:r w:rsidR="00144BE7">
        <w:rPr>
          <w:rFonts w:eastAsia="Times New Roman" w:cs="Times New Roman"/>
        </w:rPr>
        <w:t>____________________________</w:t>
      </w:r>
      <w:r w:rsidRPr="00510F61">
        <w:rPr>
          <w:rFonts w:eastAsia="Times New Roman" w:cs="Times New Roman"/>
        </w:rPr>
        <w:t xml:space="preserve">____ , its </w:t>
      </w:r>
      <w:r w:rsidRPr="00510F61">
        <w:rPr>
          <w:rFonts w:eastAsia="Times New Roman" w:cs="Times New Roman"/>
          <w:sz w:val="20"/>
          <w:szCs w:val="20"/>
        </w:rPr>
        <w:t>(</w:t>
      </w:r>
      <w:r w:rsidRPr="00510F61">
        <w:rPr>
          <w:rFonts w:eastAsia="Times New Roman" w:cs="Times New Roman"/>
          <w:i/>
          <w:sz w:val="20"/>
          <w:szCs w:val="20"/>
        </w:rPr>
        <w:t>general partner or managing member)</w:t>
      </w:r>
    </w:p>
    <w:p w:rsidR="00137B55" w:rsidRPr="00510F61" w:rsidRDefault="00137B55" w:rsidP="00137B55">
      <w:pPr>
        <w:spacing w:after="0" w:line="240" w:lineRule="auto"/>
        <w:rPr>
          <w:rFonts w:eastAsia="Times New Roman" w:cs="Times New Roman"/>
        </w:rPr>
      </w:pPr>
    </w:p>
    <w:p w:rsidR="00137B55" w:rsidRPr="00510F61" w:rsidRDefault="00137B55" w:rsidP="00137B55">
      <w:pPr>
        <w:spacing w:after="0" w:line="240" w:lineRule="auto"/>
        <w:rPr>
          <w:rFonts w:eastAsia="Times New Roman" w:cs="Times New Roman"/>
        </w:rPr>
      </w:pPr>
      <w:r w:rsidRPr="00510F61">
        <w:rPr>
          <w:rFonts w:eastAsia="Times New Roman" w:cs="Times New Roman"/>
        </w:rPr>
        <w:t>By:</w:t>
      </w:r>
      <w:r w:rsidRPr="00510F61">
        <w:rPr>
          <w:rFonts w:eastAsia="Times New Roman" w:cs="Times New Roman"/>
        </w:rPr>
        <w:tab/>
        <w:t>____________________________________</w:t>
      </w:r>
    </w:p>
    <w:p w:rsidR="00137B55" w:rsidRPr="00510F61" w:rsidRDefault="00137B55" w:rsidP="00137B55">
      <w:pPr>
        <w:spacing w:after="0" w:line="240" w:lineRule="auto"/>
        <w:rPr>
          <w:rFonts w:eastAsia="Times New Roman" w:cs="Times New Roman"/>
          <w:sz w:val="20"/>
          <w:szCs w:val="20"/>
        </w:rPr>
      </w:pPr>
      <w:r w:rsidRPr="00510F61">
        <w:rPr>
          <w:rFonts w:eastAsia="Times New Roman" w:cs="Times New Roman"/>
        </w:rPr>
        <w:tab/>
      </w:r>
      <w:r w:rsidRPr="00510F61">
        <w:rPr>
          <w:rFonts w:eastAsia="Times New Roman" w:cs="Times New Roman"/>
        </w:rPr>
        <w:tab/>
      </w:r>
      <w:r w:rsidRPr="00510F61">
        <w:rPr>
          <w:rFonts w:eastAsia="Times New Roman" w:cs="Times New Roman"/>
          <w:sz w:val="20"/>
          <w:szCs w:val="20"/>
        </w:rPr>
        <w:t>[</w:t>
      </w:r>
      <w:r w:rsidRPr="00510F61">
        <w:rPr>
          <w:rFonts w:eastAsia="Times New Roman" w:cs="Times New Roman"/>
          <w:i/>
          <w:sz w:val="20"/>
          <w:szCs w:val="20"/>
        </w:rPr>
        <w:t>print signatory’s name</w:t>
      </w:r>
      <w:r w:rsidR="00510F61">
        <w:rPr>
          <w:rFonts w:eastAsia="Times New Roman" w:cs="Times New Roman"/>
          <w:i/>
          <w:sz w:val="20"/>
          <w:szCs w:val="20"/>
        </w:rPr>
        <w:t>, title</w:t>
      </w:r>
      <w:r w:rsidRPr="00510F61">
        <w:rPr>
          <w:rFonts w:eastAsia="Times New Roman" w:cs="Times New Roman"/>
          <w:sz w:val="20"/>
          <w:szCs w:val="20"/>
        </w:rPr>
        <w:t>]</w:t>
      </w:r>
    </w:p>
    <w:p w:rsidR="00137B55" w:rsidRPr="00510F61" w:rsidRDefault="00137B55" w:rsidP="00137B55">
      <w:pPr>
        <w:spacing w:after="0" w:line="240" w:lineRule="auto"/>
        <w:rPr>
          <w:rFonts w:eastAsia="Times New Roman" w:cs="Times New Roman"/>
          <w:sz w:val="20"/>
          <w:szCs w:val="20"/>
        </w:rPr>
      </w:pPr>
    </w:p>
    <w:p w:rsidR="00137B55" w:rsidRPr="00510F61" w:rsidRDefault="00137B55" w:rsidP="00137B55">
      <w:pPr>
        <w:spacing w:after="0" w:line="240" w:lineRule="auto"/>
        <w:rPr>
          <w:rFonts w:eastAsia="Times New Roman" w:cs="Times New Roman"/>
        </w:rPr>
      </w:pPr>
    </w:p>
    <w:p w:rsidR="00137B55" w:rsidRPr="00510F61" w:rsidRDefault="00137B55" w:rsidP="00137B55">
      <w:pPr>
        <w:spacing w:after="0" w:line="240" w:lineRule="auto"/>
        <w:rPr>
          <w:rFonts w:eastAsia="Times New Roman" w:cs="Times New Roman"/>
        </w:rPr>
      </w:pPr>
    </w:p>
    <w:p w:rsidR="00137B55" w:rsidRPr="00510F61" w:rsidRDefault="00137B55" w:rsidP="000D242A">
      <w:pPr>
        <w:jc w:val="both"/>
      </w:pPr>
      <w:r w:rsidRPr="00510F61">
        <w:t>The undersigned certifies it is a certified public accountant and that it has prepared the Qualified Contract Price worksheets and they present fairly, in all material respects</w:t>
      </w:r>
      <w:r w:rsidR="000D242A">
        <w:t xml:space="preserve"> </w:t>
      </w:r>
      <w:r w:rsidRPr="00510F61">
        <w:t xml:space="preserve">[what does “fairly in all material respects” mean or add to this statement?] the project’s Qualified Contract Price as of ____________________ </w:t>
      </w:r>
      <w:r w:rsidRPr="00510F61">
        <w:rPr>
          <w:sz w:val="20"/>
          <w:szCs w:val="20"/>
        </w:rPr>
        <w:t>(insert date)</w:t>
      </w:r>
    </w:p>
    <w:p w:rsidR="00137B55" w:rsidRPr="00510F61" w:rsidRDefault="00137B55" w:rsidP="0050064E"/>
    <w:p w:rsidR="00137B55" w:rsidRPr="00510F61" w:rsidRDefault="00137B55" w:rsidP="00137B55">
      <w:pPr>
        <w:spacing w:after="0" w:line="240" w:lineRule="auto"/>
        <w:rPr>
          <w:rFonts w:eastAsia="Times New Roman" w:cs="Times New Roman"/>
          <w:i/>
        </w:rPr>
      </w:pPr>
      <w:r w:rsidRPr="00510F61">
        <w:rPr>
          <w:rFonts w:eastAsia="Times New Roman" w:cs="Times New Roman"/>
        </w:rPr>
        <w:t>By:</w:t>
      </w:r>
      <w:r w:rsidR="00C60AAE" w:rsidRPr="00510F61">
        <w:rPr>
          <w:rFonts w:eastAsia="Times New Roman" w:cs="Times New Roman"/>
        </w:rPr>
        <w:t xml:space="preserve">   </w:t>
      </w:r>
      <w:r w:rsidRPr="00510F61">
        <w:rPr>
          <w:rFonts w:eastAsia="Times New Roman" w:cs="Times New Roman"/>
        </w:rPr>
        <w:t>__________</w:t>
      </w:r>
      <w:r w:rsidR="00510F61">
        <w:rPr>
          <w:rFonts w:eastAsia="Times New Roman" w:cs="Times New Roman"/>
        </w:rPr>
        <w:t>______________________________</w:t>
      </w:r>
    </w:p>
    <w:p w:rsidR="00137B55" w:rsidRPr="00510F61" w:rsidRDefault="00137B55" w:rsidP="00510F61">
      <w:pPr>
        <w:spacing w:after="0" w:line="240" w:lineRule="auto"/>
        <w:rPr>
          <w:rFonts w:eastAsia="Times New Roman" w:cs="Times New Roman"/>
          <w:sz w:val="24"/>
          <w:szCs w:val="24"/>
        </w:rPr>
      </w:pPr>
      <w:r w:rsidRPr="00510F61">
        <w:rPr>
          <w:rFonts w:eastAsia="Times New Roman" w:cs="Times New Roman"/>
        </w:rPr>
        <w:tab/>
      </w:r>
      <w:r w:rsidRPr="00510F61">
        <w:rPr>
          <w:rFonts w:eastAsia="Times New Roman" w:cs="Times New Roman"/>
        </w:rPr>
        <w:tab/>
      </w:r>
      <w:r w:rsidR="00510F61" w:rsidRPr="00510F61">
        <w:rPr>
          <w:rFonts w:eastAsia="Times New Roman" w:cs="Times New Roman"/>
          <w:sz w:val="20"/>
          <w:szCs w:val="20"/>
        </w:rPr>
        <w:t>[</w:t>
      </w:r>
      <w:r w:rsidR="00510F61" w:rsidRPr="00510F61">
        <w:rPr>
          <w:rFonts w:eastAsia="Times New Roman" w:cs="Times New Roman"/>
          <w:i/>
          <w:sz w:val="20"/>
          <w:szCs w:val="20"/>
        </w:rPr>
        <w:t>print signatory’s name</w:t>
      </w:r>
      <w:r w:rsidR="00510F61">
        <w:rPr>
          <w:rFonts w:eastAsia="Times New Roman" w:cs="Times New Roman"/>
          <w:i/>
          <w:sz w:val="20"/>
          <w:szCs w:val="20"/>
        </w:rPr>
        <w:t>, title</w:t>
      </w:r>
      <w:r w:rsidR="00510F61" w:rsidRPr="00510F61">
        <w:rPr>
          <w:rFonts w:eastAsia="Times New Roman" w:cs="Times New Roman"/>
          <w:sz w:val="20"/>
          <w:szCs w:val="20"/>
        </w:rPr>
        <w:t>]</w:t>
      </w:r>
      <w:r w:rsidRPr="00510F61">
        <w:rPr>
          <w:rFonts w:eastAsia="Times New Roman" w:cs="Times New Roman"/>
          <w:sz w:val="24"/>
          <w:szCs w:val="24"/>
        </w:rPr>
        <w:tab/>
      </w:r>
    </w:p>
    <w:p w:rsidR="00137B55" w:rsidRPr="00144BE7" w:rsidRDefault="00137B55" w:rsidP="00144BE7">
      <w:pPr>
        <w:pStyle w:val="Heading2"/>
        <w:rPr>
          <w:rFonts w:eastAsia="Times New Roman"/>
          <w:sz w:val="28"/>
          <w:szCs w:val="28"/>
        </w:rPr>
      </w:pPr>
      <w:r w:rsidRPr="00510F61">
        <w:rPr>
          <w:rFonts w:asciiTheme="minorHAnsi" w:eastAsia="Times New Roman" w:hAnsiTheme="minorHAnsi"/>
        </w:rPr>
        <w:br w:type="page"/>
      </w:r>
      <w:bookmarkStart w:id="22" w:name="_Toc124843782"/>
      <w:bookmarkStart w:id="23" w:name="_Toc513732555"/>
      <w:r w:rsidRPr="00C60AAE">
        <w:rPr>
          <w:rFonts w:eastAsia="Times New Roman"/>
          <w:sz w:val="28"/>
          <w:szCs w:val="28"/>
        </w:rPr>
        <w:lastRenderedPageBreak/>
        <w:t>Attachment C</w:t>
      </w:r>
      <w:bookmarkEnd w:id="22"/>
      <w:r w:rsidR="00144BE7" w:rsidRPr="00144BE7">
        <w:rPr>
          <w:rFonts w:ascii="Calibri" w:eastAsia="Times New Roman" w:hAnsi="Calibri" w:cs="Times New Roman"/>
          <w:b w:val="0"/>
          <w:sz w:val="28"/>
          <w:szCs w:val="28"/>
        </w:rPr>
        <w:t>:</w:t>
      </w:r>
      <w:r w:rsidR="00144BE7">
        <w:rPr>
          <w:rFonts w:ascii="Calibri" w:eastAsia="Times New Roman" w:hAnsi="Calibri" w:cs="Times New Roman"/>
          <w:b w:val="0"/>
          <w:sz w:val="28"/>
          <w:szCs w:val="28"/>
        </w:rPr>
        <w:t xml:space="preserve"> </w:t>
      </w:r>
      <w:r w:rsidRPr="00144BE7">
        <w:rPr>
          <w:rFonts w:ascii="Calibri" w:eastAsia="Times New Roman" w:hAnsi="Calibri" w:cs="Times New Roman"/>
          <w:b w:val="0"/>
          <w:sz w:val="28"/>
          <w:szCs w:val="28"/>
        </w:rPr>
        <w:t>Qualified Contract Request Form – Part II</w:t>
      </w:r>
      <w:bookmarkEnd w:id="23"/>
    </w:p>
    <w:p w:rsidR="00137B55" w:rsidRPr="00137B55" w:rsidRDefault="00137B55" w:rsidP="00137B55">
      <w:pPr>
        <w:spacing w:after="0" w:line="240" w:lineRule="auto"/>
        <w:jc w:val="center"/>
        <w:rPr>
          <w:rFonts w:ascii="Times New Roman" w:eastAsia="Times New Roman" w:hAnsi="Times New Roman" w:cs="Times New Roman"/>
          <w:b/>
          <w:sz w:val="28"/>
          <w:szCs w:val="28"/>
        </w:rPr>
      </w:pPr>
    </w:p>
    <w:p w:rsidR="00144BE7" w:rsidRPr="00144BE7" w:rsidRDefault="00137B55" w:rsidP="00144BE7">
      <w:pPr>
        <w:spacing w:after="0" w:line="240" w:lineRule="auto"/>
        <w:jc w:val="both"/>
        <w:rPr>
          <w:rFonts w:eastAsia="Times New Roman" w:cs="Times New Roman"/>
        </w:rPr>
      </w:pPr>
      <w:r w:rsidRPr="00144BE7">
        <w:rPr>
          <w:rFonts w:eastAsia="Times New Roman" w:cs="Times New Roman"/>
        </w:rPr>
        <w:t>Part II of the Qualified Contract Request Form may only be filed once the Owner has received the Qualified Contract Price from CDA.</w:t>
      </w:r>
    </w:p>
    <w:p w:rsidR="00144BE7" w:rsidRPr="00144BE7" w:rsidRDefault="00144BE7" w:rsidP="00144BE7">
      <w:pPr>
        <w:spacing w:after="0" w:line="240" w:lineRule="auto"/>
        <w:jc w:val="both"/>
        <w:rPr>
          <w:rFonts w:eastAsia="Times New Roman" w:cs="Times New Roman"/>
        </w:rPr>
      </w:pPr>
    </w:p>
    <w:p w:rsidR="00137B55" w:rsidRPr="00144BE7" w:rsidRDefault="00137B55" w:rsidP="00144BE7">
      <w:pPr>
        <w:spacing w:after="0" w:line="240" w:lineRule="auto"/>
        <w:jc w:val="both"/>
        <w:rPr>
          <w:rFonts w:eastAsia="Times New Roman" w:cs="Times New Roman"/>
        </w:rPr>
      </w:pPr>
      <w:r w:rsidRPr="00144BE7">
        <w:rPr>
          <w:rFonts w:eastAsia="Times New Roman" w:cs="Times New Roman"/>
        </w:rPr>
        <w:t xml:space="preserve">Please complete this form and attach the required documentation per the Maryland Department of Housing and Community Development’s </w:t>
      </w:r>
      <w:r w:rsidRPr="00144BE7">
        <w:rPr>
          <w:rFonts w:eastAsia="Times New Roman" w:cs="Times New Roman"/>
          <w:u w:val="single"/>
        </w:rPr>
        <w:t>Qualified Contract Request Process</w:t>
      </w:r>
      <w:r w:rsidRPr="00144BE7">
        <w:rPr>
          <w:rFonts w:eastAsia="Times New Roman" w:cs="Times New Roman"/>
        </w:rPr>
        <w:t>:</w:t>
      </w:r>
    </w:p>
    <w:p w:rsidR="00137B55" w:rsidRPr="00144BE7" w:rsidRDefault="00137B55" w:rsidP="00137B55">
      <w:pPr>
        <w:spacing w:after="0" w:line="240" w:lineRule="auto"/>
        <w:rPr>
          <w:rFonts w:eastAsia="Times New Roman" w:cs="Times New Roman"/>
        </w:rPr>
      </w:pPr>
    </w:p>
    <w:p w:rsidR="00137B55" w:rsidRPr="00144BE7" w:rsidRDefault="00137B55" w:rsidP="00137B55">
      <w:pPr>
        <w:spacing w:after="0" w:line="240" w:lineRule="auto"/>
        <w:ind w:firstLine="720"/>
        <w:rPr>
          <w:rFonts w:eastAsia="Times New Roman" w:cs="Times New Roman"/>
        </w:rPr>
      </w:pPr>
      <w:r w:rsidRPr="00144BE7">
        <w:rPr>
          <w:rFonts w:eastAsia="Times New Roman" w:cs="Times New Roman"/>
        </w:rPr>
        <w:t>TO:</w:t>
      </w:r>
    </w:p>
    <w:p w:rsidR="00137B55" w:rsidRPr="00144BE7" w:rsidRDefault="00137B55" w:rsidP="00137B55">
      <w:pPr>
        <w:spacing w:after="0" w:line="240" w:lineRule="auto"/>
        <w:ind w:firstLine="720"/>
        <w:rPr>
          <w:rFonts w:eastAsia="Times New Roman" w:cs="Times New Roman"/>
        </w:rPr>
      </w:pPr>
      <w:r w:rsidRPr="00144BE7">
        <w:rPr>
          <w:rFonts w:eastAsia="Times New Roman" w:cs="Times New Roman"/>
        </w:rPr>
        <w:t>Maryland Department of Housing and Community Development</w:t>
      </w:r>
    </w:p>
    <w:p w:rsidR="00137B55" w:rsidRPr="00144BE7" w:rsidRDefault="00137B55" w:rsidP="00137B55">
      <w:pPr>
        <w:spacing w:after="0" w:line="240" w:lineRule="auto"/>
        <w:ind w:firstLine="720"/>
        <w:rPr>
          <w:rFonts w:eastAsia="Times New Roman" w:cs="Times New Roman"/>
        </w:rPr>
      </w:pPr>
      <w:r w:rsidRPr="00144BE7">
        <w:rPr>
          <w:rFonts w:eastAsia="Times New Roman" w:cs="Times New Roman"/>
        </w:rPr>
        <w:t>Community Development Administration</w:t>
      </w:r>
    </w:p>
    <w:p w:rsidR="00137B55" w:rsidRPr="00144BE7" w:rsidRDefault="00137B55" w:rsidP="00137B55">
      <w:pPr>
        <w:spacing w:after="0" w:line="240" w:lineRule="auto"/>
        <w:ind w:firstLine="720"/>
        <w:rPr>
          <w:rFonts w:eastAsia="Times New Roman" w:cs="Times New Roman"/>
        </w:rPr>
      </w:pPr>
      <w:r w:rsidRPr="00144BE7">
        <w:rPr>
          <w:rFonts w:eastAsia="Times New Roman" w:cs="Times New Roman"/>
        </w:rPr>
        <w:t>7800 Harkins Road</w:t>
      </w:r>
      <w:r w:rsidRPr="00144BE7">
        <w:rPr>
          <w:rFonts w:eastAsia="Times New Roman" w:cs="Times New Roman"/>
        </w:rPr>
        <w:br/>
      </w:r>
      <w:r w:rsidRPr="00144BE7">
        <w:rPr>
          <w:rFonts w:eastAsia="Times New Roman" w:cs="Times New Roman"/>
        </w:rPr>
        <w:tab/>
        <w:t>Lanham, MD 20706</w:t>
      </w:r>
    </w:p>
    <w:p w:rsidR="00137B55" w:rsidRPr="00144BE7" w:rsidRDefault="00137B55" w:rsidP="00137B55">
      <w:pPr>
        <w:spacing w:after="0" w:line="240" w:lineRule="auto"/>
        <w:ind w:firstLine="720"/>
        <w:rPr>
          <w:rFonts w:eastAsia="Times New Roman" w:cs="Times New Roman"/>
        </w:rPr>
      </w:pPr>
      <w:r w:rsidRPr="00144BE7">
        <w:rPr>
          <w:rFonts w:eastAsia="Times New Roman" w:cs="Times New Roman"/>
        </w:rPr>
        <w:t>A</w:t>
      </w:r>
      <w:r w:rsidR="00144BE7" w:rsidRPr="00144BE7">
        <w:rPr>
          <w:rFonts w:eastAsia="Times New Roman" w:cs="Times New Roman"/>
        </w:rPr>
        <w:t xml:space="preserve">ttn: </w:t>
      </w:r>
      <w:r w:rsidRPr="00144BE7">
        <w:rPr>
          <w:rFonts w:eastAsia="Times New Roman" w:cs="Times New Roman"/>
        </w:rPr>
        <w:t>Tax Credit Administrator</w:t>
      </w:r>
    </w:p>
    <w:p w:rsidR="00137B55" w:rsidRPr="00144BE7" w:rsidRDefault="00137B55" w:rsidP="00137B55">
      <w:pPr>
        <w:spacing w:after="0" w:line="240" w:lineRule="auto"/>
        <w:rPr>
          <w:rFonts w:eastAsia="Times New Roman" w:cs="Times New Roman"/>
        </w:rPr>
      </w:pPr>
    </w:p>
    <w:p w:rsidR="00137B55" w:rsidRPr="00144BE7" w:rsidRDefault="00137B55" w:rsidP="00137B55">
      <w:pPr>
        <w:spacing w:after="0" w:line="240" w:lineRule="auto"/>
        <w:rPr>
          <w:rFonts w:eastAsia="Times New Roman" w:cs="Times New Roman"/>
        </w:rPr>
      </w:pPr>
      <w:r w:rsidRPr="00144BE7">
        <w:rPr>
          <w:rFonts w:eastAsia="Times New Roman" w:cs="Times New Roman"/>
        </w:rPr>
        <w:t>Re:</w:t>
      </w:r>
      <w:r w:rsidRPr="00144BE7">
        <w:rPr>
          <w:rFonts w:eastAsia="Times New Roman" w:cs="Times New Roman"/>
        </w:rPr>
        <w:tab/>
        <w:t>Qualified Contract Request Form – Part II</w:t>
      </w:r>
    </w:p>
    <w:p w:rsidR="00137B55" w:rsidRPr="00144BE7" w:rsidRDefault="00137B55" w:rsidP="00137B55">
      <w:pPr>
        <w:spacing w:after="0" w:line="240" w:lineRule="auto"/>
        <w:rPr>
          <w:rFonts w:eastAsia="Times New Roman" w:cs="Times New Roman"/>
        </w:rPr>
      </w:pPr>
      <w:r w:rsidRPr="00144BE7">
        <w:rPr>
          <w:rFonts w:eastAsia="Times New Roman" w:cs="Times New Roman"/>
        </w:rPr>
        <w:tab/>
        <w:t>[</w:t>
      </w:r>
      <w:r w:rsidRPr="00144BE7">
        <w:rPr>
          <w:rFonts w:eastAsia="Times New Roman" w:cs="Times New Roman"/>
          <w:i/>
        </w:rPr>
        <w:t>insert Owner’s</w:t>
      </w:r>
      <w:r w:rsidR="00C60AAE" w:rsidRPr="00144BE7">
        <w:rPr>
          <w:rFonts w:eastAsia="Times New Roman" w:cs="Times New Roman"/>
          <w:i/>
        </w:rPr>
        <w:t xml:space="preserve"> </w:t>
      </w:r>
      <w:r w:rsidRPr="00144BE7">
        <w:rPr>
          <w:rFonts w:eastAsia="Times New Roman" w:cs="Times New Roman"/>
          <w:i/>
        </w:rPr>
        <w:t>name</w:t>
      </w:r>
      <w:r w:rsidRPr="00144BE7">
        <w:rPr>
          <w:rFonts w:eastAsia="Times New Roman" w:cs="Times New Roman"/>
        </w:rPr>
        <w:t>]</w:t>
      </w:r>
    </w:p>
    <w:p w:rsidR="00137B55" w:rsidRPr="00144BE7" w:rsidRDefault="00137B55" w:rsidP="00137B55">
      <w:pPr>
        <w:spacing w:after="0" w:line="240" w:lineRule="auto"/>
        <w:rPr>
          <w:rFonts w:eastAsia="Times New Roman" w:cs="Times New Roman"/>
        </w:rPr>
      </w:pPr>
      <w:r w:rsidRPr="00144BE7">
        <w:rPr>
          <w:rFonts w:eastAsia="Times New Roman" w:cs="Times New Roman"/>
        </w:rPr>
        <w:tab/>
        <w:t>BIN MD-XX-XXXXX through XXXXX</w:t>
      </w:r>
    </w:p>
    <w:p w:rsidR="00137B55" w:rsidRPr="00144BE7" w:rsidRDefault="00137B55" w:rsidP="00137B55">
      <w:pPr>
        <w:spacing w:after="0" w:line="240" w:lineRule="auto"/>
        <w:rPr>
          <w:rFonts w:eastAsia="Times New Roman" w:cs="Times New Roman"/>
        </w:rPr>
      </w:pPr>
    </w:p>
    <w:p w:rsidR="000D242A" w:rsidRDefault="00137B55" w:rsidP="00144BE7">
      <w:pPr>
        <w:pStyle w:val="ListParagraph"/>
        <w:numPr>
          <w:ilvl w:val="0"/>
          <w:numId w:val="31"/>
        </w:numPr>
        <w:spacing w:after="0" w:line="240" w:lineRule="auto"/>
        <w:ind w:left="360"/>
        <w:rPr>
          <w:rFonts w:eastAsia="Times New Roman" w:cs="Times New Roman"/>
        </w:rPr>
      </w:pPr>
      <w:r w:rsidRPr="00144BE7">
        <w:rPr>
          <w:rFonts w:eastAsia="Times New Roman" w:cs="Times New Roman"/>
        </w:rPr>
        <w:t>Project Name &amp; Address:</w:t>
      </w:r>
    </w:p>
    <w:p w:rsidR="000D242A" w:rsidRPr="000D242A" w:rsidRDefault="000D242A" w:rsidP="000D242A">
      <w:pPr>
        <w:pStyle w:val="ListParagraph"/>
        <w:spacing w:after="0" w:line="240" w:lineRule="auto"/>
        <w:ind w:left="360"/>
        <w:rPr>
          <w:rFonts w:eastAsia="Times New Roman" w:cs="Times New Roman"/>
          <w:sz w:val="10"/>
          <w:szCs w:val="10"/>
        </w:rPr>
      </w:pPr>
    </w:p>
    <w:tbl>
      <w:tblPr>
        <w:tblStyle w:val="TableGrid"/>
        <w:tblW w:w="0" w:type="auto"/>
        <w:tblInd w:w="828" w:type="dxa"/>
        <w:tblLook w:val="04A0" w:firstRow="1" w:lastRow="0" w:firstColumn="1" w:lastColumn="0" w:noHBand="0" w:noVBand="1"/>
      </w:tblPr>
      <w:tblGrid>
        <w:gridCol w:w="1800"/>
        <w:gridCol w:w="6948"/>
      </w:tblGrid>
      <w:tr w:rsidR="000D242A" w:rsidRPr="00C82BE2" w:rsidTr="00256680">
        <w:trPr>
          <w:trHeight w:val="390"/>
        </w:trPr>
        <w:tc>
          <w:tcPr>
            <w:tcW w:w="1800" w:type="dxa"/>
            <w:tcBorders>
              <w:top w:val="nil"/>
              <w:left w:val="nil"/>
              <w:bottom w:val="nil"/>
              <w:right w:val="nil"/>
            </w:tcBorders>
            <w:vAlign w:val="bottom"/>
          </w:tcPr>
          <w:p w:rsidR="000D242A" w:rsidRPr="00C82BE2" w:rsidRDefault="000D242A" w:rsidP="00256680">
            <w:pPr>
              <w:pStyle w:val="ListParagraph"/>
              <w:ind w:left="0"/>
              <w:rPr>
                <w:rFonts w:asciiTheme="minorHAnsi" w:hAnsiTheme="minorHAnsi"/>
                <w:sz w:val="22"/>
                <w:szCs w:val="22"/>
              </w:rPr>
            </w:pPr>
            <w:r w:rsidRPr="00C82BE2">
              <w:rPr>
                <w:rFonts w:asciiTheme="minorHAnsi" w:hAnsiTheme="minorHAnsi"/>
                <w:sz w:val="22"/>
                <w:szCs w:val="22"/>
              </w:rPr>
              <w:t>Project Name</w:t>
            </w:r>
          </w:p>
        </w:tc>
        <w:tc>
          <w:tcPr>
            <w:tcW w:w="6948" w:type="dxa"/>
            <w:tcBorders>
              <w:top w:val="nil"/>
              <w:left w:val="nil"/>
              <w:bottom w:val="single" w:sz="4" w:space="0" w:color="auto"/>
              <w:right w:val="nil"/>
            </w:tcBorders>
            <w:vAlign w:val="bottom"/>
          </w:tcPr>
          <w:p w:rsidR="000D242A" w:rsidRPr="00C82BE2" w:rsidRDefault="000D242A" w:rsidP="00256680">
            <w:pPr>
              <w:pStyle w:val="ListParagraph"/>
              <w:ind w:left="0"/>
              <w:rPr>
                <w:rFonts w:asciiTheme="minorHAnsi" w:hAnsiTheme="minorHAnsi"/>
                <w:sz w:val="22"/>
                <w:szCs w:val="22"/>
              </w:rPr>
            </w:pPr>
          </w:p>
        </w:tc>
      </w:tr>
      <w:tr w:rsidR="000D242A" w:rsidRPr="00C82BE2" w:rsidTr="00256680">
        <w:trPr>
          <w:trHeight w:val="390"/>
        </w:trPr>
        <w:tc>
          <w:tcPr>
            <w:tcW w:w="1800" w:type="dxa"/>
            <w:tcBorders>
              <w:top w:val="nil"/>
              <w:left w:val="nil"/>
              <w:bottom w:val="nil"/>
              <w:right w:val="nil"/>
            </w:tcBorders>
            <w:vAlign w:val="bottom"/>
          </w:tcPr>
          <w:p w:rsidR="000D242A" w:rsidRPr="00C82BE2" w:rsidRDefault="000D242A" w:rsidP="00256680">
            <w:pPr>
              <w:pStyle w:val="ListParagraph"/>
              <w:ind w:left="0"/>
              <w:rPr>
                <w:rFonts w:asciiTheme="minorHAnsi" w:hAnsiTheme="minorHAnsi"/>
                <w:sz w:val="22"/>
                <w:szCs w:val="22"/>
              </w:rPr>
            </w:pPr>
            <w:r w:rsidRPr="00C82BE2">
              <w:rPr>
                <w:rFonts w:asciiTheme="minorHAnsi" w:hAnsiTheme="minorHAnsi"/>
                <w:sz w:val="22"/>
                <w:szCs w:val="22"/>
              </w:rPr>
              <w:t>Street</w:t>
            </w:r>
          </w:p>
        </w:tc>
        <w:tc>
          <w:tcPr>
            <w:tcW w:w="6948" w:type="dxa"/>
            <w:tcBorders>
              <w:left w:val="nil"/>
              <w:right w:val="nil"/>
            </w:tcBorders>
            <w:vAlign w:val="bottom"/>
          </w:tcPr>
          <w:p w:rsidR="000D242A" w:rsidRPr="00C82BE2" w:rsidRDefault="000D242A" w:rsidP="00256680">
            <w:pPr>
              <w:pStyle w:val="ListParagraph"/>
              <w:ind w:left="0"/>
              <w:rPr>
                <w:rFonts w:asciiTheme="minorHAnsi" w:hAnsiTheme="minorHAnsi"/>
                <w:sz w:val="22"/>
                <w:szCs w:val="22"/>
              </w:rPr>
            </w:pPr>
          </w:p>
        </w:tc>
      </w:tr>
      <w:tr w:rsidR="000D242A" w:rsidRPr="00C82BE2" w:rsidTr="00256680">
        <w:trPr>
          <w:trHeight w:val="415"/>
        </w:trPr>
        <w:tc>
          <w:tcPr>
            <w:tcW w:w="1800" w:type="dxa"/>
            <w:tcBorders>
              <w:top w:val="nil"/>
              <w:left w:val="nil"/>
              <w:bottom w:val="nil"/>
              <w:right w:val="nil"/>
            </w:tcBorders>
            <w:vAlign w:val="bottom"/>
          </w:tcPr>
          <w:p w:rsidR="000D242A" w:rsidRPr="00C82BE2" w:rsidRDefault="000D242A" w:rsidP="00256680">
            <w:pPr>
              <w:pStyle w:val="ListParagraph"/>
              <w:ind w:left="0"/>
              <w:rPr>
                <w:rFonts w:asciiTheme="minorHAnsi" w:hAnsiTheme="minorHAnsi"/>
                <w:sz w:val="22"/>
                <w:szCs w:val="22"/>
              </w:rPr>
            </w:pPr>
            <w:r w:rsidRPr="00C82BE2">
              <w:rPr>
                <w:rFonts w:asciiTheme="minorHAnsi" w:hAnsiTheme="minorHAnsi"/>
                <w:sz w:val="22"/>
                <w:szCs w:val="22"/>
              </w:rPr>
              <w:t>City, State, Zip</w:t>
            </w:r>
          </w:p>
        </w:tc>
        <w:tc>
          <w:tcPr>
            <w:tcW w:w="6948" w:type="dxa"/>
            <w:tcBorders>
              <w:left w:val="nil"/>
              <w:right w:val="nil"/>
            </w:tcBorders>
            <w:vAlign w:val="bottom"/>
          </w:tcPr>
          <w:p w:rsidR="000D242A" w:rsidRPr="00C82BE2" w:rsidRDefault="000D242A" w:rsidP="00256680">
            <w:pPr>
              <w:pStyle w:val="ListParagraph"/>
              <w:ind w:left="0"/>
              <w:rPr>
                <w:rFonts w:asciiTheme="minorHAnsi" w:hAnsiTheme="minorHAnsi"/>
                <w:sz w:val="22"/>
                <w:szCs w:val="22"/>
              </w:rPr>
            </w:pPr>
          </w:p>
        </w:tc>
      </w:tr>
    </w:tbl>
    <w:p w:rsidR="00144BE7" w:rsidRPr="000D242A" w:rsidRDefault="00144BE7" w:rsidP="000D242A">
      <w:pPr>
        <w:pStyle w:val="ListParagraph"/>
        <w:spacing w:after="0" w:line="240" w:lineRule="auto"/>
        <w:ind w:left="360"/>
        <w:rPr>
          <w:rFonts w:eastAsia="Times New Roman" w:cs="Times New Roman"/>
          <w:sz w:val="16"/>
          <w:szCs w:val="16"/>
        </w:rPr>
      </w:pPr>
    </w:p>
    <w:p w:rsidR="00137B55" w:rsidRDefault="00137B55" w:rsidP="00144BE7">
      <w:pPr>
        <w:pStyle w:val="ListParagraph"/>
        <w:numPr>
          <w:ilvl w:val="0"/>
          <w:numId w:val="31"/>
        </w:numPr>
        <w:spacing w:after="0" w:line="240" w:lineRule="auto"/>
        <w:ind w:left="360"/>
        <w:rPr>
          <w:rFonts w:eastAsia="Times New Roman" w:cs="Times New Roman"/>
        </w:rPr>
      </w:pPr>
      <w:r w:rsidRPr="00144BE7">
        <w:rPr>
          <w:rFonts w:eastAsia="Times New Roman" w:cs="Times New Roman"/>
        </w:rPr>
        <w:t>Please use this document checklist to ensure all appropriate documents are included:</w:t>
      </w:r>
    </w:p>
    <w:p w:rsidR="000D242A" w:rsidRPr="000D242A" w:rsidRDefault="000D242A" w:rsidP="000D242A">
      <w:pPr>
        <w:pStyle w:val="ListParagraph"/>
        <w:spacing w:after="0" w:line="240" w:lineRule="auto"/>
        <w:ind w:left="360"/>
        <w:rPr>
          <w:rFonts w:eastAsia="Times New Roman" w:cs="Times New Roman"/>
          <w:sz w:val="10"/>
          <w:szCs w:val="10"/>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760"/>
      </w:tblGrid>
      <w:tr w:rsidR="000D242A" w:rsidRPr="000D242A" w:rsidTr="000D242A">
        <w:trPr>
          <w:trHeight w:val="630"/>
        </w:trPr>
        <w:tc>
          <w:tcPr>
            <w:tcW w:w="540" w:type="dxa"/>
          </w:tcPr>
          <w:p w:rsidR="000D242A" w:rsidRPr="000D242A" w:rsidRDefault="000D242A" w:rsidP="00256680">
            <w:pPr>
              <w:rPr>
                <w:rFonts w:asciiTheme="minorHAnsi" w:hAnsiTheme="minorHAnsi"/>
                <w:sz w:val="22"/>
                <w:szCs w:val="22"/>
              </w:rPr>
            </w:pPr>
            <w:r w:rsidRPr="000D242A">
              <w:rPr>
                <w:rFonts w:asciiTheme="minorHAnsi" w:hAnsiTheme="minorHAnsi"/>
                <w:sz w:val="22"/>
                <w:szCs w:val="22"/>
              </w:rPr>
              <w:t>a)</w:t>
            </w:r>
          </w:p>
        </w:tc>
        <w:tc>
          <w:tcPr>
            <w:tcW w:w="5760" w:type="dxa"/>
          </w:tcPr>
          <w:p w:rsidR="000D242A" w:rsidRPr="000D242A" w:rsidRDefault="000D242A" w:rsidP="00256680">
            <w:pPr>
              <w:rPr>
                <w:rFonts w:asciiTheme="minorHAnsi" w:hAnsiTheme="minorHAnsi"/>
                <w:sz w:val="22"/>
                <w:szCs w:val="22"/>
              </w:rPr>
            </w:pPr>
            <w:r w:rsidRPr="000D242A">
              <w:rPr>
                <w:rFonts w:asciiTheme="minorHAnsi" w:hAnsiTheme="minorHAnsi"/>
                <w:sz w:val="22"/>
                <w:szCs w:val="22"/>
              </w:rPr>
              <w:t>A current (performed within 6 months of the date of the QC Request) market study by an analyst approved by CDA;</w:t>
            </w:r>
          </w:p>
        </w:tc>
      </w:tr>
      <w:tr w:rsidR="000D242A" w:rsidRPr="000D242A" w:rsidTr="000D242A">
        <w:trPr>
          <w:trHeight w:val="630"/>
        </w:trPr>
        <w:tc>
          <w:tcPr>
            <w:tcW w:w="540" w:type="dxa"/>
          </w:tcPr>
          <w:p w:rsidR="000D242A" w:rsidRPr="000D242A" w:rsidRDefault="000D242A" w:rsidP="00256680">
            <w:pPr>
              <w:rPr>
                <w:rFonts w:asciiTheme="minorHAnsi" w:hAnsiTheme="minorHAnsi"/>
                <w:sz w:val="22"/>
                <w:szCs w:val="22"/>
              </w:rPr>
            </w:pPr>
            <w:r w:rsidRPr="000D242A">
              <w:rPr>
                <w:rFonts w:asciiTheme="minorHAnsi" w:hAnsiTheme="minorHAnsi"/>
                <w:sz w:val="22"/>
                <w:szCs w:val="22"/>
              </w:rPr>
              <w:t>b)</w:t>
            </w:r>
          </w:p>
        </w:tc>
        <w:tc>
          <w:tcPr>
            <w:tcW w:w="5760" w:type="dxa"/>
          </w:tcPr>
          <w:p w:rsidR="000D242A" w:rsidRPr="000D242A" w:rsidRDefault="000D242A" w:rsidP="00256680">
            <w:pPr>
              <w:rPr>
                <w:rFonts w:asciiTheme="minorHAnsi" w:hAnsiTheme="minorHAnsi"/>
                <w:sz w:val="22"/>
                <w:szCs w:val="22"/>
              </w:rPr>
            </w:pPr>
            <w:r w:rsidRPr="000D242A">
              <w:rPr>
                <w:rFonts w:asciiTheme="minorHAnsi" w:hAnsiTheme="minorHAnsi"/>
                <w:sz w:val="22"/>
                <w:szCs w:val="22"/>
              </w:rPr>
              <w:t>A current (performed within 6 months of the date of the QC Request) title report;</w:t>
            </w:r>
          </w:p>
        </w:tc>
      </w:tr>
      <w:tr w:rsidR="000D242A" w:rsidRPr="000D242A" w:rsidTr="000D242A">
        <w:trPr>
          <w:trHeight w:val="1440"/>
        </w:trPr>
        <w:tc>
          <w:tcPr>
            <w:tcW w:w="540" w:type="dxa"/>
          </w:tcPr>
          <w:p w:rsidR="000D242A" w:rsidRPr="000D242A" w:rsidRDefault="000D242A" w:rsidP="00256680">
            <w:pPr>
              <w:rPr>
                <w:rFonts w:asciiTheme="minorHAnsi" w:hAnsiTheme="minorHAnsi"/>
                <w:sz w:val="22"/>
                <w:szCs w:val="22"/>
              </w:rPr>
            </w:pPr>
            <w:r w:rsidRPr="000D242A">
              <w:rPr>
                <w:rFonts w:asciiTheme="minorHAnsi" w:hAnsiTheme="minorHAnsi"/>
                <w:sz w:val="22"/>
                <w:szCs w:val="22"/>
              </w:rPr>
              <w:t>c)</w:t>
            </w:r>
          </w:p>
        </w:tc>
        <w:tc>
          <w:tcPr>
            <w:tcW w:w="5760" w:type="dxa"/>
          </w:tcPr>
          <w:p w:rsidR="000D242A" w:rsidRPr="000D242A" w:rsidRDefault="000D242A" w:rsidP="00256680">
            <w:pPr>
              <w:rPr>
                <w:rFonts w:asciiTheme="minorHAnsi" w:hAnsiTheme="minorHAnsi"/>
                <w:sz w:val="22"/>
                <w:szCs w:val="22"/>
              </w:rPr>
            </w:pPr>
            <w:r w:rsidRPr="000D242A">
              <w:rPr>
                <w:rFonts w:asciiTheme="minorHAnsi" w:hAnsiTheme="minorHAnsi"/>
                <w:sz w:val="22"/>
                <w:szCs w:val="22"/>
              </w:rPr>
              <w:t>A copy of the transmittal and the check for the $30,000 deposit payable to the “Community Development Administration” to cover possible 3rd party expenses incurred by CDA (the fee itself must be submitted separately see page 7 of the Handbook);</w:t>
            </w:r>
          </w:p>
        </w:tc>
      </w:tr>
      <w:tr w:rsidR="000D242A" w:rsidRPr="000D242A" w:rsidTr="000D242A">
        <w:trPr>
          <w:trHeight w:val="630"/>
        </w:trPr>
        <w:tc>
          <w:tcPr>
            <w:tcW w:w="540" w:type="dxa"/>
          </w:tcPr>
          <w:p w:rsidR="000D242A" w:rsidRPr="000D242A" w:rsidRDefault="000D242A" w:rsidP="00256680">
            <w:pPr>
              <w:rPr>
                <w:rFonts w:asciiTheme="minorHAnsi" w:hAnsiTheme="minorHAnsi"/>
                <w:sz w:val="22"/>
                <w:szCs w:val="22"/>
              </w:rPr>
            </w:pPr>
            <w:r w:rsidRPr="000D242A">
              <w:rPr>
                <w:rFonts w:asciiTheme="minorHAnsi" w:hAnsiTheme="minorHAnsi"/>
                <w:sz w:val="22"/>
                <w:szCs w:val="22"/>
              </w:rPr>
              <w:t>d)</w:t>
            </w:r>
          </w:p>
        </w:tc>
        <w:tc>
          <w:tcPr>
            <w:tcW w:w="5760" w:type="dxa"/>
          </w:tcPr>
          <w:p w:rsidR="000D242A" w:rsidRPr="000D242A" w:rsidRDefault="000D242A" w:rsidP="00256680">
            <w:pPr>
              <w:rPr>
                <w:rFonts w:asciiTheme="minorHAnsi" w:hAnsiTheme="minorHAnsi"/>
                <w:sz w:val="22"/>
                <w:szCs w:val="22"/>
              </w:rPr>
            </w:pPr>
            <w:r w:rsidRPr="000D242A">
              <w:rPr>
                <w:rFonts w:asciiTheme="minorHAnsi" w:hAnsiTheme="minorHAnsi"/>
                <w:sz w:val="22"/>
                <w:szCs w:val="22"/>
              </w:rPr>
              <w:t>Written authorization for CDA to list the project for sale with a broker;</w:t>
            </w:r>
          </w:p>
        </w:tc>
      </w:tr>
      <w:tr w:rsidR="000D242A" w:rsidRPr="000D242A" w:rsidTr="000D242A">
        <w:trPr>
          <w:trHeight w:val="630"/>
        </w:trPr>
        <w:tc>
          <w:tcPr>
            <w:tcW w:w="540" w:type="dxa"/>
          </w:tcPr>
          <w:p w:rsidR="000D242A" w:rsidRPr="000D242A" w:rsidRDefault="000D242A" w:rsidP="00256680">
            <w:pPr>
              <w:rPr>
                <w:rFonts w:asciiTheme="minorHAnsi" w:hAnsiTheme="minorHAnsi"/>
                <w:sz w:val="22"/>
                <w:szCs w:val="22"/>
              </w:rPr>
            </w:pPr>
            <w:r w:rsidRPr="000D242A">
              <w:rPr>
                <w:rFonts w:asciiTheme="minorHAnsi" w:hAnsiTheme="minorHAnsi"/>
                <w:sz w:val="22"/>
                <w:szCs w:val="22"/>
              </w:rPr>
              <w:t>e)</w:t>
            </w:r>
          </w:p>
        </w:tc>
        <w:tc>
          <w:tcPr>
            <w:tcW w:w="5760" w:type="dxa"/>
          </w:tcPr>
          <w:p w:rsidR="000D242A" w:rsidRPr="000D242A" w:rsidRDefault="000D242A" w:rsidP="00256680">
            <w:pPr>
              <w:rPr>
                <w:rFonts w:asciiTheme="minorHAnsi" w:hAnsiTheme="minorHAnsi"/>
                <w:sz w:val="22"/>
                <w:szCs w:val="22"/>
              </w:rPr>
            </w:pPr>
            <w:r w:rsidRPr="000D242A">
              <w:rPr>
                <w:rFonts w:asciiTheme="minorHAnsi" w:hAnsiTheme="minorHAnsi"/>
                <w:sz w:val="22"/>
                <w:szCs w:val="22"/>
              </w:rPr>
              <w:t>A narrative description of the project identifying its location, number of units and amenities;</w:t>
            </w:r>
          </w:p>
        </w:tc>
      </w:tr>
      <w:tr w:rsidR="000D242A" w:rsidRPr="000D242A" w:rsidTr="000D242A">
        <w:trPr>
          <w:trHeight w:val="1440"/>
        </w:trPr>
        <w:tc>
          <w:tcPr>
            <w:tcW w:w="540" w:type="dxa"/>
          </w:tcPr>
          <w:p w:rsidR="000D242A" w:rsidRPr="000D242A" w:rsidRDefault="000D242A" w:rsidP="00256680">
            <w:pPr>
              <w:rPr>
                <w:rFonts w:asciiTheme="minorHAnsi" w:hAnsiTheme="minorHAnsi"/>
                <w:sz w:val="22"/>
                <w:szCs w:val="22"/>
              </w:rPr>
            </w:pPr>
            <w:r w:rsidRPr="000D242A">
              <w:rPr>
                <w:rFonts w:asciiTheme="minorHAnsi" w:hAnsiTheme="minorHAnsi"/>
                <w:sz w:val="22"/>
                <w:szCs w:val="22"/>
              </w:rPr>
              <w:lastRenderedPageBreak/>
              <w:t>f)</w:t>
            </w:r>
          </w:p>
        </w:tc>
        <w:tc>
          <w:tcPr>
            <w:tcW w:w="5760" w:type="dxa"/>
          </w:tcPr>
          <w:p w:rsidR="000D242A" w:rsidRPr="000D242A" w:rsidRDefault="000D242A" w:rsidP="00256680">
            <w:pPr>
              <w:rPr>
                <w:rFonts w:asciiTheme="minorHAnsi" w:hAnsiTheme="minorHAnsi"/>
                <w:sz w:val="22"/>
                <w:szCs w:val="22"/>
              </w:rPr>
            </w:pPr>
            <w:r w:rsidRPr="000D242A">
              <w:rPr>
                <w:rFonts w:asciiTheme="minorHAnsi" w:hAnsiTheme="minorHAnsi"/>
                <w:sz w:val="22"/>
                <w:szCs w:val="22"/>
              </w:rPr>
              <w:t>Color photographs of the exterior and interior of the project, including photos of common areas. Photographs must have been taken within the six calendar months prior to submission. Please include digital copies of all photos for use with website marketing; and</w:t>
            </w:r>
          </w:p>
        </w:tc>
      </w:tr>
      <w:tr w:rsidR="000D242A" w:rsidRPr="000D242A" w:rsidTr="000D242A">
        <w:tc>
          <w:tcPr>
            <w:tcW w:w="540" w:type="dxa"/>
          </w:tcPr>
          <w:p w:rsidR="000D242A" w:rsidRPr="000D242A" w:rsidRDefault="000D242A" w:rsidP="00256680">
            <w:pPr>
              <w:rPr>
                <w:rFonts w:asciiTheme="minorHAnsi" w:hAnsiTheme="minorHAnsi"/>
                <w:sz w:val="22"/>
                <w:szCs w:val="22"/>
              </w:rPr>
            </w:pPr>
            <w:r w:rsidRPr="000D242A">
              <w:rPr>
                <w:rFonts w:asciiTheme="minorHAnsi" w:hAnsiTheme="minorHAnsi"/>
                <w:sz w:val="22"/>
                <w:szCs w:val="22"/>
              </w:rPr>
              <w:t>g)</w:t>
            </w:r>
          </w:p>
        </w:tc>
        <w:tc>
          <w:tcPr>
            <w:tcW w:w="5760" w:type="dxa"/>
          </w:tcPr>
          <w:p w:rsidR="000D242A" w:rsidRPr="000D242A" w:rsidRDefault="000D242A" w:rsidP="00256680">
            <w:pPr>
              <w:rPr>
                <w:rFonts w:asciiTheme="minorHAnsi" w:hAnsiTheme="minorHAnsi"/>
                <w:sz w:val="22"/>
                <w:szCs w:val="22"/>
              </w:rPr>
            </w:pPr>
            <w:r w:rsidRPr="000D242A">
              <w:rPr>
                <w:rFonts w:asciiTheme="minorHAnsi" w:hAnsiTheme="minorHAnsi"/>
                <w:sz w:val="22"/>
                <w:szCs w:val="22"/>
              </w:rPr>
              <w:t>The names and contact information for any prospective purchasers who have made offers for the project within the last 5 years and any d</w:t>
            </w:r>
            <w:r>
              <w:rPr>
                <w:rFonts w:asciiTheme="minorHAnsi" w:hAnsiTheme="minorHAnsi"/>
                <w:sz w:val="22"/>
                <w:szCs w:val="22"/>
              </w:rPr>
              <w:t>ocuments related to such offers.</w:t>
            </w:r>
          </w:p>
        </w:tc>
      </w:tr>
    </w:tbl>
    <w:p w:rsidR="000D242A" w:rsidRPr="000D242A" w:rsidRDefault="000D242A" w:rsidP="000D242A">
      <w:pPr>
        <w:spacing w:after="0" w:line="240" w:lineRule="auto"/>
        <w:rPr>
          <w:rFonts w:eastAsia="Times New Roman" w:cs="Times New Roman"/>
        </w:rPr>
      </w:pPr>
    </w:p>
    <w:p w:rsidR="00137B55" w:rsidRPr="000D242A" w:rsidRDefault="00137B55" w:rsidP="00137B55">
      <w:pPr>
        <w:spacing w:after="0" w:line="240" w:lineRule="auto"/>
        <w:ind w:left="720" w:hanging="720"/>
        <w:rPr>
          <w:rFonts w:eastAsia="Times New Roman" w:cs="Times New Roman"/>
          <w:sz w:val="10"/>
          <w:szCs w:val="10"/>
        </w:rPr>
      </w:pPr>
    </w:p>
    <w:p w:rsidR="00137B55" w:rsidRPr="00144BE7" w:rsidRDefault="00137B55" w:rsidP="00137B55">
      <w:pPr>
        <w:spacing w:after="0" w:line="240" w:lineRule="auto"/>
        <w:rPr>
          <w:rFonts w:eastAsia="Times New Roman" w:cs="Times New Roman"/>
          <w:sz w:val="24"/>
          <w:szCs w:val="24"/>
        </w:rPr>
      </w:pPr>
    </w:p>
    <w:p w:rsidR="00137B55" w:rsidRPr="00144BE7" w:rsidRDefault="00137B55" w:rsidP="000D242A">
      <w:pPr>
        <w:spacing w:after="0" w:line="240" w:lineRule="auto"/>
        <w:jc w:val="both"/>
        <w:rPr>
          <w:rFonts w:eastAsia="Times New Roman" w:cs="Times New Roman"/>
        </w:rPr>
      </w:pPr>
      <w:r w:rsidRPr="00144BE7">
        <w:rPr>
          <w:rFonts w:eastAsia="Times New Roman" w:cs="Times New Roman"/>
        </w:rPr>
        <w:t xml:space="preserve">By submitting this Qualified Contract Request Form, Part II, and the attachments hereto, the undersigned hereby agrees that it has read, understands and is binding itself to the terms and conditions specified in the </w:t>
      </w:r>
      <w:r w:rsidRPr="00144BE7">
        <w:rPr>
          <w:rFonts w:eastAsia="Times New Roman" w:cs="Times New Roman"/>
          <w:u w:val="single"/>
        </w:rPr>
        <w:t>Qualified Contract Request Process Handbook</w:t>
      </w:r>
      <w:r w:rsidRPr="00144BE7">
        <w:rPr>
          <w:rFonts w:eastAsia="Times New Roman" w:cs="Times New Roman"/>
        </w:rPr>
        <w:t xml:space="preserve"> (current version).</w:t>
      </w:r>
      <w:r w:rsidR="00C60AAE" w:rsidRPr="00144BE7">
        <w:rPr>
          <w:rFonts w:eastAsia="Times New Roman" w:cs="Times New Roman"/>
        </w:rPr>
        <w:t xml:space="preserve"> </w:t>
      </w:r>
      <w:r w:rsidRPr="00144BE7">
        <w:rPr>
          <w:rFonts w:eastAsia="Times New Roman" w:cs="Times New Roman"/>
        </w:rPr>
        <w:t>The undersigned further declares that it is the duly authorized representative of the Owner, waives any right of first refusal, and is fully empowered to enter into any subsequent commitments or agreements on behalf of the Owner to affect a Qualified Contract for the subject project.</w:t>
      </w:r>
    </w:p>
    <w:p w:rsidR="00137B55" w:rsidRPr="00144BE7" w:rsidRDefault="00137B55" w:rsidP="00137B55">
      <w:pPr>
        <w:spacing w:after="0" w:line="240" w:lineRule="auto"/>
        <w:rPr>
          <w:rFonts w:eastAsia="Times New Roman" w:cs="Times New Roman"/>
        </w:rPr>
      </w:pPr>
    </w:p>
    <w:p w:rsidR="00137B55" w:rsidRPr="00144BE7" w:rsidRDefault="00137B55" w:rsidP="000D242A">
      <w:pPr>
        <w:jc w:val="both"/>
      </w:pPr>
      <w:r w:rsidRPr="00144BE7">
        <w:t>The undersigned further certifies that the information contained in this application and in any attachments in support hereof is true, correct and complete to the best of his/her knowledge and belief.</w:t>
      </w:r>
      <w:r w:rsidR="00C60AAE" w:rsidRPr="00144BE7">
        <w:t xml:space="preserve"> </w:t>
      </w:r>
    </w:p>
    <w:p w:rsidR="00137B55" w:rsidRPr="00144BE7" w:rsidRDefault="00137B55" w:rsidP="00137B55">
      <w:pPr>
        <w:spacing w:after="0" w:line="240" w:lineRule="auto"/>
        <w:rPr>
          <w:rFonts w:eastAsia="Times New Roman" w:cs="Times New Roman"/>
        </w:rPr>
      </w:pPr>
    </w:p>
    <w:p w:rsidR="00137B55" w:rsidRPr="00144BE7" w:rsidRDefault="00137B55" w:rsidP="00137B55">
      <w:pPr>
        <w:spacing w:after="0" w:line="240" w:lineRule="auto"/>
        <w:rPr>
          <w:rFonts w:eastAsia="Times New Roman" w:cs="Times New Roman"/>
        </w:rPr>
      </w:pPr>
      <w:r w:rsidRPr="00144BE7">
        <w:rPr>
          <w:rFonts w:eastAsia="Times New Roman" w:cs="Times New Roman"/>
        </w:rPr>
        <w:t>IN WITNESS WHEREOF, the applicant has caused this document to be duly executed in its name on this _______ day of _________, ______.</w:t>
      </w:r>
    </w:p>
    <w:p w:rsidR="00137B55" w:rsidRPr="00144BE7" w:rsidRDefault="00137B55" w:rsidP="00137B55">
      <w:pPr>
        <w:spacing w:after="0" w:line="240" w:lineRule="auto"/>
        <w:rPr>
          <w:rFonts w:eastAsia="Times New Roman" w:cs="Times New Roman"/>
        </w:rPr>
      </w:pPr>
    </w:p>
    <w:p w:rsidR="00137B55" w:rsidRPr="00144BE7" w:rsidRDefault="00137B55" w:rsidP="00137B55">
      <w:pPr>
        <w:spacing w:after="0" w:line="240" w:lineRule="auto"/>
        <w:rPr>
          <w:rFonts w:eastAsia="Times New Roman" w:cs="Times New Roman"/>
        </w:rPr>
      </w:pPr>
    </w:p>
    <w:p w:rsidR="00137B55" w:rsidRPr="00144BE7" w:rsidRDefault="00137B55" w:rsidP="00137B55">
      <w:pPr>
        <w:spacing w:after="0" w:line="240" w:lineRule="auto"/>
        <w:rPr>
          <w:rFonts w:eastAsia="Times New Roman" w:cs="Times New Roman"/>
          <w:i/>
        </w:rPr>
      </w:pPr>
      <w:r w:rsidRPr="00144BE7">
        <w:rPr>
          <w:rFonts w:eastAsia="Times New Roman" w:cs="Times New Roman"/>
        </w:rPr>
        <w:t>Owner</w:t>
      </w:r>
      <w:r w:rsidR="00144BE7">
        <w:rPr>
          <w:rFonts w:eastAsia="Times New Roman" w:cs="Times New Roman"/>
        </w:rPr>
        <w:t>: ___________________________</w:t>
      </w:r>
      <w:r w:rsidRPr="00144BE7">
        <w:rPr>
          <w:rFonts w:eastAsia="Times New Roman" w:cs="Times New Roman"/>
        </w:rPr>
        <w:t xml:space="preserve">__________, a Maryland limited </w:t>
      </w:r>
      <w:r w:rsidRPr="00144BE7">
        <w:rPr>
          <w:rFonts w:eastAsia="Times New Roman" w:cs="Times New Roman"/>
          <w:sz w:val="20"/>
          <w:szCs w:val="20"/>
        </w:rPr>
        <w:t>(</w:t>
      </w:r>
      <w:r w:rsidRPr="00144BE7">
        <w:rPr>
          <w:rFonts w:eastAsia="Times New Roman" w:cs="Times New Roman"/>
          <w:i/>
          <w:sz w:val="20"/>
          <w:szCs w:val="20"/>
        </w:rPr>
        <w:t>partnership or liability company)</w:t>
      </w:r>
    </w:p>
    <w:p w:rsidR="00137B55" w:rsidRPr="00144BE7" w:rsidRDefault="00137B55" w:rsidP="00137B55">
      <w:pPr>
        <w:spacing w:after="0" w:line="240" w:lineRule="auto"/>
        <w:rPr>
          <w:rFonts w:eastAsia="Times New Roman" w:cs="Times New Roman"/>
        </w:rPr>
      </w:pPr>
    </w:p>
    <w:p w:rsidR="00137B55" w:rsidRPr="00144BE7" w:rsidRDefault="00137B55" w:rsidP="00137B55">
      <w:pPr>
        <w:spacing w:after="0" w:line="240" w:lineRule="auto"/>
        <w:rPr>
          <w:rFonts w:eastAsia="Times New Roman" w:cs="Times New Roman"/>
          <w:i/>
        </w:rPr>
      </w:pPr>
      <w:r w:rsidRPr="00144BE7">
        <w:rPr>
          <w:rFonts w:eastAsia="Times New Roman" w:cs="Times New Roman"/>
        </w:rPr>
        <w:t>By:</w:t>
      </w:r>
      <w:r w:rsidRPr="00144BE7">
        <w:rPr>
          <w:rFonts w:eastAsia="Times New Roman" w:cs="Times New Roman"/>
        </w:rPr>
        <w:tab/>
        <w:t>_____________________</w:t>
      </w:r>
      <w:r w:rsidR="00144BE7">
        <w:rPr>
          <w:rFonts w:eastAsia="Times New Roman" w:cs="Times New Roman"/>
        </w:rPr>
        <w:t>________________</w:t>
      </w:r>
      <w:r w:rsidRPr="00144BE7">
        <w:rPr>
          <w:rFonts w:eastAsia="Times New Roman" w:cs="Times New Roman"/>
        </w:rPr>
        <w:t xml:space="preserve">, its </w:t>
      </w:r>
      <w:r w:rsidRPr="00144BE7">
        <w:rPr>
          <w:rFonts w:eastAsia="Times New Roman" w:cs="Times New Roman"/>
          <w:sz w:val="20"/>
          <w:szCs w:val="20"/>
        </w:rPr>
        <w:t>(</w:t>
      </w:r>
      <w:r w:rsidRPr="00144BE7">
        <w:rPr>
          <w:rFonts w:eastAsia="Times New Roman" w:cs="Times New Roman"/>
          <w:i/>
          <w:sz w:val="20"/>
          <w:szCs w:val="20"/>
        </w:rPr>
        <w:t>general partner or managing member)</w:t>
      </w:r>
    </w:p>
    <w:p w:rsidR="00137B55" w:rsidRPr="00144BE7" w:rsidRDefault="00137B55" w:rsidP="00137B55">
      <w:pPr>
        <w:spacing w:after="0" w:line="240" w:lineRule="auto"/>
        <w:rPr>
          <w:rFonts w:eastAsia="Times New Roman" w:cs="Times New Roman"/>
        </w:rPr>
      </w:pPr>
    </w:p>
    <w:p w:rsidR="00137B55" w:rsidRPr="00144BE7" w:rsidRDefault="00137B55" w:rsidP="00137B55">
      <w:pPr>
        <w:spacing w:after="0" w:line="240" w:lineRule="auto"/>
        <w:rPr>
          <w:rFonts w:eastAsia="Times New Roman" w:cs="Times New Roman"/>
        </w:rPr>
      </w:pPr>
      <w:r w:rsidRPr="00144BE7">
        <w:rPr>
          <w:rFonts w:eastAsia="Times New Roman" w:cs="Times New Roman"/>
        </w:rPr>
        <w:t>By:</w:t>
      </w:r>
      <w:r w:rsidRPr="00144BE7">
        <w:rPr>
          <w:rFonts w:eastAsia="Times New Roman" w:cs="Times New Roman"/>
        </w:rPr>
        <w:tab/>
        <w:t>____________________________________</w:t>
      </w:r>
    </w:p>
    <w:p w:rsidR="00137B55" w:rsidRPr="00137B55" w:rsidRDefault="00137B55" w:rsidP="00144BE7">
      <w:pPr>
        <w:spacing w:after="0" w:line="240" w:lineRule="auto"/>
        <w:rPr>
          <w:rFonts w:ascii="Times New Roman" w:eastAsia="Times New Roman" w:hAnsi="Times New Roman" w:cs="Times New Roman"/>
          <w:sz w:val="24"/>
          <w:szCs w:val="24"/>
        </w:rPr>
      </w:pPr>
      <w:r w:rsidRPr="00144BE7">
        <w:rPr>
          <w:rFonts w:eastAsia="Times New Roman" w:cs="Times New Roman"/>
        </w:rPr>
        <w:tab/>
      </w:r>
      <w:r w:rsidRPr="00144BE7">
        <w:rPr>
          <w:rFonts w:eastAsia="Times New Roman" w:cs="Times New Roman"/>
        </w:rPr>
        <w:tab/>
      </w:r>
      <w:r w:rsidR="00144BE7" w:rsidRPr="00510F61">
        <w:rPr>
          <w:rFonts w:eastAsia="Times New Roman" w:cs="Times New Roman"/>
          <w:sz w:val="20"/>
          <w:szCs w:val="20"/>
        </w:rPr>
        <w:t>[</w:t>
      </w:r>
      <w:r w:rsidR="00144BE7" w:rsidRPr="00510F61">
        <w:rPr>
          <w:rFonts w:eastAsia="Times New Roman" w:cs="Times New Roman"/>
          <w:i/>
          <w:sz w:val="20"/>
          <w:szCs w:val="20"/>
        </w:rPr>
        <w:t>print signatory’s name</w:t>
      </w:r>
      <w:r w:rsidR="00144BE7">
        <w:rPr>
          <w:rFonts w:eastAsia="Times New Roman" w:cs="Times New Roman"/>
          <w:i/>
          <w:sz w:val="20"/>
          <w:szCs w:val="20"/>
        </w:rPr>
        <w:t>, title</w:t>
      </w:r>
      <w:r w:rsidR="00144BE7" w:rsidRPr="00510F61">
        <w:rPr>
          <w:rFonts w:eastAsia="Times New Roman" w:cs="Times New Roman"/>
          <w:sz w:val="20"/>
          <w:szCs w:val="20"/>
        </w:rPr>
        <w:t>]</w:t>
      </w:r>
      <w:r w:rsidRPr="00137B55">
        <w:rPr>
          <w:rFonts w:ascii="Times New Roman" w:eastAsia="Times New Roman" w:hAnsi="Times New Roman" w:cs="Times New Roman"/>
          <w:sz w:val="24"/>
          <w:szCs w:val="24"/>
        </w:rPr>
        <w:tab/>
      </w:r>
    </w:p>
    <w:p w:rsidR="00137B55" w:rsidRPr="000D242A" w:rsidRDefault="00137B55" w:rsidP="000D242A">
      <w:pPr>
        <w:pStyle w:val="Heading2"/>
        <w:rPr>
          <w:rFonts w:eastAsia="Times New Roman"/>
          <w:sz w:val="28"/>
          <w:szCs w:val="28"/>
        </w:rPr>
      </w:pPr>
      <w:r w:rsidRPr="00137B55">
        <w:rPr>
          <w:rFonts w:eastAsia="Times New Roman"/>
        </w:rPr>
        <w:br w:type="page"/>
      </w:r>
      <w:bookmarkStart w:id="24" w:name="_Toc124843783"/>
      <w:bookmarkStart w:id="25" w:name="_Toc513732556"/>
      <w:r w:rsidRPr="00C60AAE">
        <w:rPr>
          <w:rFonts w:eastAsia="Times New Roman"/>
          <w:sz w:val="28"/>
          <w:szCs w:val="28"/>
        </w:rPr>
        <w:lastRenderedPageBreak/>
        <w:t>Attachment D</w:t>
      </w:r>
      <w:bookmarkEnd w:id="24"/>
      <w:r w:rsidR="00144BE7" w:rsidRPr="00144BE7">
        <w:rPr>
          <w:rFonts w:ascii="Calibri" w:eastAsia="Times New Roman" w:hAnsi="Calibri" w:cs="Times New Roman"/>
          <w:b w:val="0"/>
          <w:bCs w:val="0"/>
          <w:sz w:val="28"/>
          <w:szCs w:val="28"/>
        </w:rPr>
        <w:t xml:space="preserve">: </w:t>
      </w:r>
      <w:r w:rsidR="00144BE7">
        <w:rPr>
          <w:rFonts w:ascii="Calibri" w:eastAsia="Times New Roman" w:hAnsi="Calibri" w:cs="Times New Roman"/>
          <w:b w:val="0"/>
          <w:bCs w:val="0"/>
          <w:sz w:val="28"/>
          <w:szCs w:val="28"/>
        </w:rPr>
        <w:t xml:space="preserve">Instructions for </w:t>
      </w:r>
      <w:r w:rsidRPr="00144BE7">
        <w:rPr>
          <w:rFonts w:ascii="Calibri" w:eastAsia="Times New Roman" w:hAnsi="Calibri" w:cs="Times New Roman"/>
          <w:b w:val="0"/>
          <w:bCs w:val="0"/>
          <w:sz w:val="28"/>
          <w:szCs w:val="28"/>
        </w:rPr>
        <w:t>Calculation of Qualified Contract Price</w:t>
      </w:r>
      <w:bookmarkEnd w:id="25"/>
    </w:p>
    <w:p w:rsidR="00144BE7" w:rsidRDefault="00137B55" w:rsidP="00137B55">
      <w:pPr>
        <w:spacing w:after="0" w:line="240" w:lineRule="auto"/>
        <w:rPr>
          <w:rFonts w:ascii="Times New Roman" w:eastAsia="Times New Roman" w:hAnsi="Times New Roman" w:cs="Times New Roman"/>
          <w:bCs/>
          <w:sz w:val="24"/>
          <w:szCs w:val="24"/>
        </w:rPr>
      </w:pPr>
      <w:r w:rsidRPr="00137B55">
        <w:rPr>
          <w:rFonts w:ascii="Times New Roman" w:eastAsia="Times New Roman" w:hAnsi="Times New Roman" w:cs="Times New Roman"/>
          <w:bCs/>
          <w:sz w:val="24"/>
          <w:szCs w:val="24"/>
        </w:rPr>
        <w:tab/>
      </w:r>
    </w:p>
    <w:p w:rsidR="00137B55" w:rsidRPr="00B91043" w:rsidRDefault="00137B55" w:rsidP="00E56FD9">
      <w:pPr>
        <w:jc w:val="both"/>
      </w:pPr>
      <w:r w:rsidRPr="00B91043">
        <w:t>Before CDA will approve a QC Request for your project, you must complete the Calculation of Qualified Contract Price form attached to these instructions (the “Calculation Form”).</w:t>
      </w:r>
      <w:r w:rsidR="00C60AAE" w:rsidRPr="00B91043">
        <w:t xml:space="preserve"> </w:t>
      </w:r>
      <w:r w:rsidRPr="00B91043">
        <w:t>This calculation must be completed by an independent certified public accountant (“CPA”) and, if approved by CDA, will assist in establishing the minimum price at which CDA will market your project and present an offer for its purchase.</w:t>
      </w:r>
      <w:r w:rsidR="00C60AAE" w:rsidRPr="00B91043">
        <w:t xml:space="preserve"> </w:t>
      </w:r>
    </w:p>
    <w:p w:rsidR="00137B55" w:rsidRPr="00B91043" w:rsidRDefault="00137B55" w:rsidP="00E56FD9">
      <w:pPr>
        <w:jc w:val="both"/>
      </w:pPr>
      <w:r w:rsidRPr="00B91043">
        <w:t>To complete the Calculation Form, your CPA must complete Exhibits A through D and, if the project has market rate units, Exhibit E.</w:t>
      </w:r>
      <w:r w:rsidR="00C60AAE" w:rsidRPr="00B91043">
        <w:t xml:space="preserve"> </w:t>
      </w:r>
      <w:r w:rsidRPr="00B91043">
        <w:t>The results of Exhibits A through E are transferred to the Calculation Form to determine the Qualified Contract Price for the project.</w:t>
      </w:r>
      <w:r w:rsidR="00C60AAE" w:rsidRPr="00B91043">
        <w:t xml:space="preserve"> </w:t>
      </w:r>
    </w:p>
    <w:p w:rsidR="00137B55" w:rsidRPr="00B91043" w:rsidRDefault="00137B55" w:rsidP="00E56FD9">
      <w:pPr>
        <w:jc w:val="both"/>
      </w:pPr>
      <w:r w:rsidRPr="00B91043">
        <w:t>The Calculation Form is derived from a statutory formula set forth in §42(h)(6)(F) of the Internal Revenue Code.</w:t>
      </w:r>
      <w:r w:rsidR="00C60AAE" w:rsidRPr="00B91043">
        <w:t xml:space="preserve"> </w:t>
      </w:r>
      <w:r w:rsidRPr="00B91043">
        <w:t>The statutory formula divides the purchase price between the low-income portion of the project and the market rate portion of the project, if any.</w:t>
      </w:r>
      <w:r w:rsidR="00C60AAE" w:rsidRPr="00B91043">
        <w:t xml:space="preserve"> </w:t>
      </w:r>
      <w:r w:rsidRPr="00B91043">
        <w:t xml:space="preserve">The Qualified Contract Price for the low-income portion of the project is equal to the sum of project indebtedness (Worksheet A), adjusted investor equity (Worksheet B), and other capital contributions (Worksheet C) </w:t>
      </w:r>
      <w:r w:rsidRPr="00B91043">
        <w:rPr>
          <w:b/>
        </w:rPr>
        <w:t>reduced</w:t>
      </w:r>
      <w:r w:rsidRPr="00B91043">
        <w:t xml:space="preserve"> by the total cash that has been distributed, or is available for distribution, from the project (Worksheet D).</w:t>
      </w:r>
      <w:r w:rsidR="00C60AAE" w:rsidRPr="00B91043">
        <w:t xml:space="preserve"> </w:t>
      </w:r>
      <w:r w:rsidRPr="00B91043">
        <w:t>If the project has any non-low income units, the Qualified Contract Price is increased by the fair market value of those units (Worksheet E).</w:t>
      </w:r>
      <w:r w:rsidR="00C60AAE" w:rsidRPr="00B91043">
        <w:t xml:space="preserve"> </w:t>
      </w:r>
    </w:p>
    <w:p w:rsidR="00137B55" w:rsidRPr="00B91043" w:rsidRDefault="00137B55" w:rsidP="00E56FD9">
      <w:pPr>
        <w:jc w:val="both"/>
      </w:pPr>
      <w:r w:rsidRPr="00B91043">
        <w:t xml:space="preserve">Please remember that the 1YP for finding a Qualified Purchaser will </w:t>
      </w:r>
      <w:r w:rsidRPr="00B91043">
        <w:rPr>
          <w:u w:val="single"/>
        </w:rPr>
        <w:t>not</w:t>
      </w:r>
      <w:r w:rsidRPr="00B91043">
        <w:t xml:space="preserve"> commence until the Calculation, and Exhibits A through E, are completed and returned to CDA with other required materials, and are approved by CDA.</w:t>
      </w:r>
      <w:r w:rsidR="00C60AAE" w:rsidRPr="00B91043">
        <w:t xml:space="preserve"> </w:t>
      </w:r>
      <w:r w:rsidRPr="00B91043">
        <w:t>The Calculation must be prepared, approved or reviewed by an independent certified public accountant.</w:t>
      </w:r>
      <w:r w:rsidR="00C60AAE" w:rsidRPr="00B91043">
        <w:t xml:space="preserve"> </w:t>
      </w:r>
    </w:p>
    <w:p w:rsidR="00137B55" w:rsidRPr="00137B55" w:rsidRDefault="00137B55" w:rsidP="00137B55">
      <w:pPr>
        <w:spacing w:after="0" w:line="240" w:lineRule="auto"/>
        <w:rPr>
          <w:rFonts w:ascii="Times New Roman" w:eastAsia="Times New Roman" w:hAnsi="Times New Roman" w:cs="Times New Roman"/>
          <w:bCs/>
          <w:sz w:val="24"/>
          <w:szCs w:val="24"/>
        </w:rPr>
      </w:pPr>
    </w:p>
    <w:p w:rsidR="00137B55" w:rsidRPr="00137B55" w:rsidRDefault="00137B55" w:rsidP="00137B55">
      <w:pPr>
        <w:spacing w:after="0" w:line="240" w:lineRule="auto"/>
        <w:rPr>
          <w:rFonts w:ascii="Times New Roman" w:eastAsia="Times New Roman" w:hAnsi="Times New Roman" w:cs="Times New Roman"/>
          <w:bCs/>
          <w:sz w:val="24"/>
          <w:szCs w:val="24"/>
        </w:rPr>
      </w:pPr>
    </w:p>
    <w:p w:rsidR="00137B55" w:rsidRPr="00137B55" w:rsidRDefault="00137B55" w:rsidP="00137B55">
      <w:pPr>
        <w:spacing w:after="0" w:line="240" w:lineRule="auto"/>
        <w:rPr>
          <w:rFonts w:ascii="Times New Roman" w:eastAsia="Times New Roman" w:hAnsi="Times New Roman" w:cs="Times New Roman"/>
          <w:bCs/>
          <w:sz w:val="24"/>
          <w:szCs w:val="24"/>
        </w:rPr>
      </w:pPr>
    </w:p>
    <w:p w:rsidR="00137B55" w:rsidRPr="00137B55" w:rsidRDefault="00137B55" w:rsidP="00137B55">
      <w:pPr>
        <w:spacing w:after="0" w:line="240" w:lineRule="auto"/>
        <w:rPr>
          <w:rFonts w:ascii="Times New Roman" w:eastAsia="Times New Roman" w:hAnsi="Times New Roman" w:cs="Times New Roman"/>
          <w:bCs/>
          <w:sz w:val="24"/>
          <w:szCs w:val="24"/>
        </w:rPr>
      </w:pPr>
    </w:p>
    <w:p w:rsidR="00137B55" w:rsidRPr="00137B55" w:rsidRDefault="00137B55" w:rsidP="00137B55">
      <w:pPr>
        <w:spacing w:after="0" w:line="240" w:lineRule="auto"/>
        <w:rPr>
          <w:rFonts w:ascii="Times New Roman" w:eastAsia="Times New Roman" w:hAnsi="Times New Roman" w:cs="Times New Roman"/>
          <w:bCs/>
          <w:sz w:val="24"/>
          <w:szCs w:val="24"/>
        </w:rPr>
      </w:pPr>
    </w:p>
    <w:p w:rsidR="00137B55" w:rsidRPr="00137B55" w:rsidRDefault="00137B55" w:rsidP="00137B55">
      <w:pPr>
        <w:spacing w:after="0" w:line="240" w:lineRule="auto"/>
        <w:rPr>
          <w:rFonts w:ascii="Times New Roman" w:eastAsia="Times New Roman" w:hAnsi="Times New Roman" w:cs="Times New Roman"/>
          <w:bCs/>
          <w:sz w:val="12"/>
          <w:szCs w:val="12"/>
        </w:rPr>
      </w:pPr>
    </w:p>
    <w:p w:rsidR="00137B55" w:rsidRPr="00137B55" w:rsidRDefault="00137B55" w:rsidP="00137B55">
      <w:pPr>
        <w:spacing w:after="0" w:line="240" w:lineRule="auto"/>
        <w:rPr>
          <w:rFonts w:ascii="Times New Roman" w:eastAsia="Times New Roman" w:hAnsi="Times New Roman" w:cs="Times New Roman"/>
          <w:bCs/>
          <w:sz w:val="24"/>
          <w:szCs w:val="24"/>
        </w:rPr>
      </w:pPr>
    </w:p>
    <w:p w:rsidR="00137B55" w:rsidRPr="00137B55" w:rsidRDefault="00137B55" w:rsidP="00137B55">
      <w:pPr>
        <w:spacing w:after="0" w:line="240" w:lineRule="auto"/>
        <w:rPr>
          <w:rFonts w:ascii="Times New Roman" w:eastAsia="Times New Roman" w:hAnsi="Times New Roman" w:cs="Times New Roman"/>
          <w:b/>
          <w:bCs/>
          <w:sz w:val="24"/>
          <w:szCs w:val="24"/>
        </w:rPr>
        <w:sectPr w:rsidR="00137B55" w:rsidRPr="00137B55" w:rsidSect="00137B55">
          <w:footerReference w:type="default" r:id="rId14"/>
          <w:footnotePr>
            <w:numFmt w:val="chicago"/>
          </w:footnotePr>
          <w:pgSz w:w="12240" w:h="15840" w:code="1"/>
          <w:pgMar w:top="1440" w:right="1440" w:bottom="1440" w:left="1440" w:header="720" w:footer="720" w:gutter="0"/>
          <w:paperSrc w:first="1" w:other="1"/>
          <w:cols w:space="720"/>
          <w:noEndnote/>
          <w:docGrid w:linePitch="326"/>
        </w:sectPr>
      </w:pPr>
    </w:p>
    <w:p w:rsidR="00137B55" w:rsidRPr="00AE2C40" w:rsidRDefault="00137B55" w:rsidP="00137B55">
      <w:pPr>
        <w:spacing w:after="0" w:line="240" w:lineRule="auto"/>
        <w:jc w:val="center"/>
        <w:rPr>
          <w:rFonts w:ascii="Calibri" w:eastAsia="Times New Roman" w:hAnsi="Calibri" w:cs="Times New Roman"/>
          <w:b/>
          <w:color w:val="4F81BD" w:themeColor="accent1"/>
          <w:sz w:val="28"/>
          <w:szCs w:val="28"/>
        </w:rPr>
      </w:pPr>
      <w:r w:rsidRPr="00AE2C40">
        <w:rPr>
          <w:rFonts w:ascii="Calibri" w:eastAsia="Times New Roman" w:hAnsi="Calibri" w:cs="Times New Roman"/>
          <w:b/>
          <w:bCs/>
          <w:color w:val="4F81BD" w:themeColor="accent1"/>
          <w:sz w:val="28"/>
          <w:szCs w:val="28"/>
        </w:rPr>
        <w:lastRenderedPageBreak/>
        <w:t>Calculation of Qualified Contract Price</w:t>
      </w:r>
    </w:p>
    <w:p w:rsidR="00137B55" w:rsidRPr="00BC276D" w:rsidRDefault="00137B55" w:rsidP="00137B55">
      <w:pPr>
        <w:spacing w:after="0" w:line="240" w:lineRule="auto"/>
        <w:jc w:val="center"/>
        <w:rPr>
          <w:rFonts w:asciiTheme="majorHAnsi" w:eastAsia="Times New Roman" w:hAnsiTheme="majorHAnsi" w:cs="Times New Roman"/>
          <w:b/>
          <w:bCs/>
          <w:color w:val="4F81BD" w:themeColor="accent1"/>
          <w:sz w:val="24"/>
          <w:szCs w:val="24"/>
        </w:rPr>
      </w:pPr>
      <w:r w:rsidRPr="00BC276D">
        <w:rPr>
          <w:rFonts w:ascii="Calibri" w:eastAsia="Times New Roman" w:hAnsi="Calibri" w:cs="Times New Roman"/>
          <w:bCs/>
          <w:color w:val="4F81BD" w:themeColor="accent1"/>
          <w:sz w:val="28"/>
          <w:szCs w:val="28"/>
        </w:rPr>
        <w:t>Pursuant to Section 42(h)(6)(F) of the Internal Code</w:t>
      </w:r>
    </w:p>
    <w:p w:rsidR="00137B55" w:rsidRPr="00BC276D" w:rsidRDefault="00137B55" w:rsidP="00137B55">
      <w:pPr>
        <w:spacing w:after="0" w:line="240" w:lineRule="auto"/>
        <w:jc w:val="center"/>
        <w:rPr>
          <w:rFonts w:ascii="Calibri" w:eastAsia="Times New Roman" w:hAnsi="Calibri" w:cs="Arial"/>
          <w:color w:val="4F81BD" w:themeColor="accent1"/>
          <w:sz w:val="28"/>
          <w:szCs w:val="28"/>
        </w:rPr>
      </w:pPr>
      <w:r w:rsidRPr="00BC276D">
        <w:rPr>
          <w:rFonts w:ascii="Calibri" w:eastAsia="Times New Roman" w:hAnsi="Calibri" w:cs="Arial"/>
          <w:bCs/>
          <w:color w:val="4F81BD" w:themeColor="accent1"/>
          <w:sz w:val="28"/>
          <w:szCs w:val="28"/>
        </w:rPr>
        <w:t xml:space="preserve">As of </w:t>
      </w:r>
      <w:r w:rsidRPr="00BC276D">
        <w:rPr>
          <w:rFonts w:ascii="Calibri" w:eastAsia="Times New Roman" w:hAnsi="Calibri" w:cs="Arial"/>
          <w:color w:val="4F81BD" w:themeColor="accent1"/>
          <w:sz w:val="28"/>
          <w:szCs w:val="28"/>
        </w:rPr>
        <w:fldChar w:fldCharType="begin">
          <w:ffData>
            <w:name w:val="Text4"/>
            <w:enabled/>
            <w:calcOnExit w:val="0"/>
            <w:textInput/>
          </w:ffData>
        </w:fldChar>
      </w:r>
      <w:r w:rsidRPr="00BC276D">
        <w:rPr>
          <w:rFonts w:ascii="Calibri" w:eastAsia="Times New Roman" w:hAnsi="Calibri" w:cs="Arial"/>
          <w:color w:val="4F81BD" w:themeColor="accent1"/>
          <w:sz w:val="28"/>
          <w:szCs w:val="28"/>
        </w:rPr>
        <w:instrText xml:space="preserve"> FORMTEXT </w:instrText>
      </w:r>
      <w:r w:rsidRPr="00BC276D">
        <w:rPr>
          <w:rFonts w:ascii="Calibri" w:eastAsia="Times New Roman" w:hAnsi="Calibri" w:cs="Arial"/>
          <w:color w:val="4F81BD" w:themeColor="accent1"/>
          <w:sz w:val="28"/>
          <w:szCs w:val="28"/>
        </w:rPr>
      </w:r>
      <w:r w:rsidRPr="00BC276D">
        <w:rPr>
          <w:rFonts w:ascii="Calibri" w:eastAsia="Times New Roman" w:hAnsi="Calibri" w:cs="Arial"/>
          <w:color w:val="4F81BD" w:themeColor="accent1"/>
          <w:sz w:val="28"/>
          <w:szCs w:val="28"/>
        </w:rPr>
        <w:fldChar w:fldCharType="separate"/>
      </w:r>
      <w:r w:rsidRPr="00BC276D">
        <w:rPr>
          <w:rFonts w:ascii="Calibri" w:eastAsia="Times New Roman" w:hAnsi="Calibri" w:cs="Arial"/>
          <w:noProof/>
          <w:color w:val="4F81BD" w:themeColor="accent1"/>
          <w:sz w:val="28"/>
          <w:szCs w:val="28"/>
        </w:rPr>
        <w:t xml:space="preserve">     </w:t>
      </w:r>
      <w:r w:rsidRPr="00BC276D">
        <w:rPr>
          <w:rFonts w:ascii="Calibri" w:eastAsia="Times New Roman" w:hAnsi="Calibri" w:cs="Arial"/>
          <w:color w:val="4F81BD" w:themeColor="accent1"/>
          <w:sz w:val="28"/>
          <w:szCs w:val="28"/>
        </w:rPr>
        <w:fldChar w:fldCharType="end"/>
      </w:r>
      <w:r w:rsidRPr="00BC276D">
        <w:rPr>
          <w:rFonts w:ascii="Calibri" w:eastAsia="Times New Roman" w:hAnsi="Calibri" w:cs="Arial"/>
          <w:color w:val="4F81BD" w:themeColor="accent1"/>
          <w:sz w:val="28"/>
          <w:szCs w:val="28"/>
        </w:rPr>
        <w:fldChar w:fldCharType="begin">
          <w:ffData>
            <w:name w:val="Text4"/>
            <w:enabled/>
            <w:calcOnExit w:val="0"/>
            <w:textInput/>
          </w:ffData>
        </w:fldChar>
      </w:r>
      <w:r w:rsidRPr="00BC276D">
        <w:rPr>
          <w:rFonts w:ascii="Calibri" w:eastAsia="Times New Roman" w:hAnsi="Calibri" w:cs="Arial"/>
          <w:color w:val="4F81BD" w:themeColor="accent1"/>
          <w:sz w:val="28"/>
          <w:szCs w:val="28"/>
        </w:rPr>
        <w:instrText xml:space="preserve"> FORMTEXT </w:instrText>
      </w:r>
      <w:r w:rsidRPr="00BC276D">
        <w:rPr>
          <w:rFonts w:ascii="Calibri" w:eastAsia="Times New Roman" w:hAnsi="Calibri" w:cs="Arial"/>
          <w:color w:val="4F81BD" w:themeColor="accent1"/>
          <w:sz w:val="28"/>
          <w:szCs w:val="28"/>
        </w:rPr>
      </w:r>
      <w:r w:rsidRPr="00BC276D">
        <w:rPr>
          <w:rFonts w:ascii="Calibri" w:eastAsia="Times New Roman" w:hAnsi="Calibri" w:cs="Arial"/>
          <w:color w:val="4F81BD" w:themeColor="accent1"/>
          <w:sz w:val="28"/>
          <w:szCs w:val="28"/>
        </w:rPr>
        <w:fldChar w:fldCharType="separate"/>
      </w:r>
      <w:r w:rsidRPr="00BC276D">
        <w:rPr>
          <w:rFonts w:ascii="Calibri" w:eastAsia="Times New Roman" w:hAnsi="Calibri" w:cs="Arial"/>
          <w:noProof/>
          <w:color w:val="4F81BD" w:themeColor="accent1"/>
          <w:sz w:val="28"/>
          <w:szCs w:val="28"/>
        </w:rPr>
        <w:t xml:space="preserve">     </w:t>
      </w:r>
      <w:r w:rsidRPr="00BC276D">
        <w:rPr>
          <w:rFonts w:ascii="Calibri" w:eastAsia="Times New Roman" w:hAnsi="Calibri" w:cs="Arial"/>
          <w:color w:val="4F81BD" w:themeColor="accent1"/>
          <w:sz w:val="28"/>
          <w:szCs w:val="28"/>
        </w:rPr>
        <w:fldChar w:fldCharType="end"/>
      </w:r>
      <w:r w:rsidRPr="00BC276D">
        <w:rPr>
          <w:rFonts w:ascii="Calibri" w:eastAsia="Times New Roman" w:hAnsi="Calibri" w:cs="Arial"/>
          <w:color w:val="4F81BD" w:themeColor="accent1"/>
          <w:sz w:val="28"/>
          <w:szCs w:val="28"/>
        </w:rPr>
        <w:fldChar w:fldCharType="begin">
          <w:ffData>
            <w:name w:val="Text4"/>
            <w:enabled/>
            <w:calcOnExit w:val="0"/>
            <w:textInput/>
          </w:ffData>
        </w:fldChar>
      </w:r>
      <w:r w:rsidRPr="00BC276D">
        <w:rPr>
          <w:rFonts w:ascii="Calibri" w:eastAsia="Times New Roman" w:hAnsi="Calibri" w:cs="Arial"/>
          <w:color w:val="4F81BD" w:themeColor="accent1"/>
          <w:sz w:val="28"/>
          <w:szCs w:val="28"/>
        </w:rPr>
        <w:instrText xml:space="preserve"> FORMTEXT </w:instrText>
      </w:r>
      <w:r w:rsidRPr="00BC276D">
        <w:rPr>
          <w:rFonts w:ascii="Calibri" w:eastAsia="Times New Roman" w:hAnsi="Calibri" w:cs="Arial"/>
          <w:color w:val="4F81BD" w:themeColor="accent1"/>
          <w:sz w:val="28"/>
          <w:szCs w:val="28"/>
        </w:rPr>
      </w:r>
      <w:r w:rsidRPr="00BC276D">
        <w:rPr>
          <w:rFonts w:ascii="Calibri" w:eastAsia="Times New Roman" w:hAnsi="Calibri" w:cs="Arial"/>
          <w:color w:val="4F81BD" w:themeColor="accent1"/>
          <w:sz w:val="28"/>
          <w:szCs w:val="28"/>
        </w:rPr>
        <w:fldChar w:fldCharType="separate"/>
      </w:r>
      <w:r w:rsidRPr="00BC276D">
        <w:rPr>
          <w:rFonts w:ascii="Calibri" w:eastAsia="Times New Roman" w:hAnsi="Calibri" w:cs="Arial"/>
          <w:noProof/>
          <w:color w:val="4F81BD" w:themeColor="accent1"/>
          <w:sz w:val="28"/>
          <w:szCs w:val="28"/>
        </w:rPr>
        <w:t xml:space="preserve">     </w:t>
      </w:r>
      <w:r w:rsidRPr="00BC276D">
        <w:rPr>
          <w:rFonts w:ascii="Calibri" w:eastAsia="Times New Roman" w:hAnsi="Calibri" w:cs="Arial"/>
          <w:color w:val="4F81BD" w:themeColor="accent1"/>
          <w:sz w:val="28"/>
          <w:szCs w:val="28"/>
        </w:rPr>
        <w:fldChar w:fldCharType="end"/>
      </w:r>
      <w:r w:rsidR="00C60AAE" w:rsidRPr="00BC276D">
        <w:rPr>
          <w:rFonts w:ascii="Calibri" w:eastAsia="Times New Roman" w:hAnsi="Calibri" w:cs="Arial"/>
          <w:bCs/>
          <w:color w:val="4F81BD" w:themeColor="accent1"/>
          <w:sz w:val="28"/>
          <w:szCs w:val="28"/>
        </w:rPr>
        <w:t>, 20</w:t>
      </w:r>
      <w:r w:rsidRPr="00BC276D">
        <w:rPr>
          <w:rFonts w:ascii="Calibri" w:eastAsia="Times New Roman" w:hAnsi="Calibri" w:cs="Arial"/>
          <w:color w:val="4F81BD" w:themeColor="accent1"/>
          <w:sz w:val="28"/>
          <w:szCs w:val="28"/>
          <w:u w:val="single"/>
        </w:rPr>
        <w:fldChar w:fldCharType="begin">
          <w:ffData>
            <w:name w:val="Text4"/>
            <w:enabled/>
            <w:calcOnExit w:val="0"/>
            <w:textInput/>
          </w:ffData>
        </w:fldChar>
      </w:r>
      <w:r w:rsidRPr="00BC276D">
        <w:rPr>
          <w:rFonts w:ascii="Calibri" w:eastAsia="Times New Roman" w:hAnsi="Calibri" w:cs="Arial"/>
          <w:color w:val="4F81BD" w:themeColor="accent1"/>
          <w:sz w:val="28"/>
          <w:szCs w:val="28"/>
          <w:u w:val="single"/>
        </w:rPr>
        <w:instrText xml:space="preserve"> FORMTEXT </w:instrText>
      </w:r>
      <w:r w:rsidRPr="00BC276D">
        <w:rPr>
          <w:rFonts w:ascii="Calibri" w:eastAsia="Times New Roman" w:hAnsi="Calibri" w:cs="Arial"/>
          <w:color w:val="4F81BD" w:themeColor="accent1"/>
          <w:sz w:val="28"/>
          <w:szCs w:val="28"/>
          <w:u w:val="single"/>
        </w:rPr>
      </w:r>
      <w:r w:rsidRPr="00BC276D">
        <w:rPr>
          <w:rFonts w:ascii="Calibri" w:eastAsia="Times New Roman" w:hAnsi="Calibri" w:cs="Arial"/>
          <w:color w:val="4F81BD" w:themeColor="accent1"/>
          <w:sz w:val="28"/>
          <w:szCs w:val="28"/>
          <w:u w:val="single"/>
        </w:rPr>
        <w:fldChar w:fldCharType="separate"/>
      </w:r>
      <w:r w:rsidRPr="00BC276D">
        <w:rPr>
          <w:rFonts w:ascii="Calibri" w:eastAsia="Times New Roman" w:hAnsi="Calibri" w:cs="Arial"/>
          <w:noProof/>
          <w:color w:val="4F81BD" w:themeColor="accent1"/>
          <w:sz w:val="28"/>
          <w:szCs w:val="28"/>
          <w:u w:val="single"/>
        </w:rPr>
        <w:t xml:space="preserve">     </w:t>
      </w:r>
      <w:r w:rsidRPr="00BC276D">
        <w:rPr>
          <w:rFonts w:ascii="Calibri" w:eastAsia="Times New Roman" w:hAnsi="Calibri" w:cs="Arial"/>
          <w:color w:val="4F81BD" w:themeColor="accent1"/>
          <w:sz w:val="28"/>
          <w:szCs w:val="28"/>
          <w:u w:val="single"/>
        </w:rPr>
        <w:fldChar w:fldCharType="end"/>
      </w:r>
    </w:p>
    <w:p w:rsidR="00137B55" w:rsidRPr="00137B55" w:rsidRDefault="00137B55" w:rsidP="00137B55">
      <w:pPr>
        <w:spacing w:after="0" w:line="240" w:lineRule="auto"/>
        <w:jc w:val="center"/>
        <w:rPr>
          <w:rFonts w:ascii="Times New Roman" w:eastAsia="Times New Roman" w:hAnsi="Times New Roman" w:cs="Times New Roman"/>
          <w:b/>
          <w:bCs/>
          <w:sz w:val="24"/>
          <w:szCs w:val="24"/>
        </w:rPr>
      </w:pPr>
    </w:p>
    <w:p w:rsidR="00137B55" w:rsidRPr="00137B55" w:rsidRDefault="00137B55" w:rsidP="00137B55">
      <w:pPr>
        <w:spacing w:after="0" w:line="240" w:lineRule="auto"/>
        <w:rPr>
          <w:rFonts w:ascii="Times New Roman" w:eastAsia="Times New Roman" w:hAnsi="Times New Roman" w:cs="Times New Roman"/>
          <w:sz w:val="24"/>
          <w:szCs w:val="24"/>
        </w:rPr>
      </w:pPr>
    </w:p>
    <w:tbl>
      <w:tblPr>
        <w:tblW w:w="9840" w:type="dxa"/>
        <w:tblInd w:w="-12" w:type="dxa"/>
        <w:tblLook w:val="0000" w:firstRow="0" w:lastRow="0" w:firstColumn="0" w:lastColumn="0" w:noHBand="0" w:noVBand="0"/>
      </w:tblPr>
      <w:tblGrid>
        <w:gridCol w:w="12"/>
        <w:gridCol w:w="828"/>
        <w:gridCol w:w="720"/>
        <w:gridCol w:w="4680"/>
        <w:gridCol w:w="1800"/>
        <w:gridCol w:w="1800"/>
      </w:tblGrid>
      <w:tr w:rsidR="00137B55" w:rsidRPr="00BC276D" w:rsidTr="00137B55">
        <w:trPr>
          <w:gridBefore w:val="1"/>
          <w:wBefore w:w="12" w:type="dxa"/>
        </w:trPr>
        <w:tc>
          <w:tcPr>
            <w:tcW w:w="828" w:type="dxa"/>
          </w:tcPr>
          <w:p w:rsidR="00137B55" w:rsidRPr="00BC276D" w:rsidRDefault="00137B55" w:rsidP="00137B55">
            <w:pPr>
              <w:spacing w:after="0" w:line="240" w:lineRule="auto"/>
              <w:rPr>
                <w:rFonts w:eastAsia="Times New Roman" w:cs="Times New Roman"/>
                <w:b/>
                <w:bCs/>
              </w:rPr>
            </w:pPr>
            <w:r w:rsidRPr="00BC276D">
              <w:rPr>
                <w:rFonts w:eastAsia="Times New Roman" w:cs="Times New Roman"/>
                <w:b/>
                <w:bCs/>
              </w:rPr>
              <w:t>A.</w:t>
            </w:r>
          </w:p>
        </w:tc>
        <w:tc>
          <w:tcPr>
            <w:tcW w:w="9000" w:type="dxa"/>
            <w:gridSpan w:val="4"/>
          </w:tcPr>
          <w:p w:rsidR="00137B55" w:rsidRPr="00BC276D" w:rsidRDefault="00137B55" w:rsidP="00137B55">
            <w:pPr>
              <w:spacing w:after="0" w:line="240" w:lineRule="auto"/>
              <w:rPr>
                <w:rFonts w:eastAsia="Times New Roman" w:cs="Times New Roman"/>
              </w:rPr>
            </w:pPr>
            <w:r w:rsidRPr="00BC276D">
              <w:rPr>
                <w:rFonts w:eastAsia="Times New Roman" w:cs="Times New Roman"/>
                <w:b/>
                <w:bCs/>
              </w:rPr>
              <w:t>Calculation of Low-Income Portion of Payment</w:t>
            </w:r>
            <w:r w:rsidRPr="00BC276D">
              <w:rPr>
                <w:rFonts w:eastAsia="Times New Roman" w:cs="Times New Roman"/>
              </w:rPr>
              <w:t>:</w:t>
            </w:r>
          </w:p>
          <w:p w:rsidR="00137B55" w:rsidRPr="00BC276D" w:rsidRDefault="00137B55" w:rsidP="00137B55">
            <w:pPr>
              <w:spacing w:after="0" w:line="240" w:lineRule="auto"/>
              <w:rPr>
                <w:rFonts w:eastAsia="Times New Roman" w:cs="Times New Roman"/>
              </w:rPr>
            </w:pPr>
          </w:p>
        </w:tc>
      </w:tr>
      <w:tr w:rsidR="00137B55" w:rsidRPr="00BC276D" w:rsidTr="00137B55">
        <w:trPr>
          <w:gridBefore w:val="1"/>
          <w:wBefore w:w="12" w:type="dxa"/>
        </w:trPr>
        <w:tc>
          <w:tcPr>
            <w:tcW w:w="828" w:type="dxa"/>
          </w:tcPr>
          <w:p w:rsidR="00137B55" w:rsidRPr="00BC276D" w:rsidRDefault="00137B55" w:rsidP="00137B55">
            <w:pPr>
              <w:spacing w:after="0" w:line="240" w:lineRule="auto"/>
              <w:rPr>
                <w:rFonts w:eastAsia="Times New Roman" w:cs="Times New Roman"/>
              </w:rPr>
            </w:pPr>
          </w:p>
        </w:tc>
        <w:tc>
          <w:tcPr>
            <w:tcW w:w="720" w:type="dxa"/>
          </w:tcPr>
          <w:p w:rsidR="00137B55" w:rsidRPr="00BC276D" w:rsidRDefault="00137B55" w:rsidP="00137B55">
            <w:pPr>
              <w:spacing w:after="0" w:line="240" w:lineRule="auto"/>
              <w:rPr>
                <w:rFonts w:eastAsia="Times New Roman" w:cs="Times New Roman"/>
              </w:rPr>
            </w:pPr>
            <w:r w:rsidRPr="00BC276D">
              <w:rPr>
                <w:rFonts w:eastAsia="Times New Roman" w:cs="Times New Roman"/>
              </w:rPr>
              <w:t>(i)</w:t>
            </w:r>
          </w:p>
        </w:tc>
        <w:tc>
          <w:tcPr>
            <w:tcW w:w="4680" w:type="dxa"/>
          </w:tcPr>
          <w:p w:rsidR="00137B55" w:rsidRPr="00BC276D" w:rsidRDefault="00137B55" w:rsidP="00137B55">
            <w:pPr>
              <w:spacing w:after="0" w:line="240" w:lineRule="auto"/>
              <w:rPr>
                <w:rFonts w:eastAsia="Times New Roman" w:cs="Times New Roman"/>
              </w:rPr>
            </w:pPr>
            <w:r w:rsidRPr="00BC276D">
              <w:rPr>
                <w:rFonts w:eastAsia="Times New Roman" w:cs="Times New Roman"/>
              </w:rPr>
              <w:t xml:space="preserve">Outstanding Indebtedness secured by, or with respect to the Buildings (from </w:t>
            </w:r>
            <w:r w:rsidRPr="00BC276D">
              <w:rPr>
                <w:rFonts w:eastAsia="Times New Roman" w:cs="Times New Roman"/>
                <w:i/>
                <w:iCs/>
              </w:rPr>
              <w:t>Worksheet A</w:t>
            </w:r>
            <w:r w:rsidRPr="00BC276D">
              <w:rPr>
                <w:rFonts w:eastAsia="Times New Roman" w:cs="Times New Roman"/>
              </w:rPr>
              <w:t>)</w:t>
            </w:r>
          </w:p>
          <w:p w:rsidR="00137B55" w:rsidRPr="00BC276D" w:rsidRDefault="00137B55" w:rsidP="00137B55">
            <w:pPr>
              <w:spacing w:after="0" w:line="240" w:lineRule="auto"/>
              <w:rPr>
                <w:rFonts w:eastAsia="Times New Roman" w:cs="Times New Roman"/>
              </w:rPr>
            </w:pPr>
          </w:p>
        </w:tc>
        <w:tc>
          <w:tcPr>
            <w:tcW w:w="1800" w:type="dxa"/>
          </w:tcPr>
          <w:p w:rsidR="00137B55" w:rsidRPr="00BC276D" w:rsidRDefault="00137B55" w:rsidP="00137B55">
            <w:pPr>
              <w:spacing w:after="0" w:line="240" w:lineRule="auto"/>
              <w:rPr>
                <w:rFonts w:eastAsia="Times New Roman" w:cs="Times New Roman"/>
              </w:rPr>
            </w:pPr>
          </w:p>
          <w:p w:rsidR="00137B55" w:rsidRPr="00BC276D" w:rsidRDefault="00137B55" w:rsidP="00137B55">
            <w:pPr>
              <w:spacing w:after="0" w:line="240" w:lineRule="auto"/>
              <w:rPr>
                <w:rFonts w:eastAsia="Times New Roman" w:cs="Times New Roman"/>
              </w:rPr>
            </w:pPr>
            <w:r w:rsidRPr="00BC276D">
              <w:rPr>
                <w:rFonts w:eastAsia="Times New Roman" w:cs="Times New Roman"/>
              </w:rPr>
              <w:t xml:space="preserve">$ </w:t>
            </w:r>
            <w:r w:rsidRPr="00BC276D">
              <w:rPr>
                <w:rFonts w:eastAsia="Times New Roman" w:cs="Times New Roman"/>
                <w:u w:val="single"/>
              </w:rPr>
              <w:fldChar w:fldCharType="begin">
                <w:ffData>
                  <w:name w:val="Text4"/>
                  <w:enabled/>
                  <w:calcOnExit w:val="0"/>
                  <w:textInput/>
                </w:ffData>
              </w:fldChar>
            </w:r>
            <w:r w:rsidRPr="00BC276D">
              <w:rPr>
                <w:rFonts w:eastAsia="Times New Roman" w:cs="Times New Roman"/>
                <w:u w:val="single"/>
              </w:rPr>
              <w:instrText xml:space="preserve"> FORMTEXT </w:instrText>
            </w:r>
            <w:r w:rsidRPr="00BC276D">
              <w:rPr>
                <w:rFonts w:eastAsia="Times New Roman" w:cs="Times New Roman"/>
                <w:u w:val="single"/>
              </w:rPr>
            </w:r>
            <w:r w:rsidRPr="00BC276D">
              <w:rPr>
                <w:rFonts w:eastAsia="Times New Roman" w:cs="Times New Roman"/>
                <w:u w:val="single"/>
              </w:rPr>
              <w:fldChar w:fldCharType="separate"/>
            </w:r>
            <w:r w:rsidRPr="00BC276D">
              <w:rPr>
                <w:rFonts w:eastAsia="Times New Roman" w:cs="Times New Roman"/>
                <w:noProof/>
                <w:u w:val="single"/>
              </w:rPr>
              <w:t xml:space="preserve">     </w:t>
            </w:r>
            <w:r w:rsidRPr="00BC276D">
              <w:rPr>
                <w:rFonts w:eastAsia="Times New Roman" w:cs="Times New Roman"/>
                <w:u w:val="single"/>
              </w:rPr>
              <w:fldChar w:fldCharType="end"/>
            </w:r>
          </w:p>
        </w:tc>
        <w:tc>
          <w:tcPr>
            <w:tcW w:w="1800" w:type="dxa"/>
          </w:tcPr>
          <w:p w:rsidR="00137B55" w:rsidRPr="00BC276D" w:rsidRDefault="00137B55" w:rsidP="00137B55">
            <w:pPr>
              <w:spacing w:after="0" w:line="240" w:lineRule="auto"/>
              <w:rPr>
                <w:rFonts w:eastAsia="Times New Roman" w:cs="Times New Roman"/>
              </w:rPr>
            </w:pPr>
          </w:p>
        </w:tc>
      </w:tr>
      <w:tr w:rsidR="00137B55" w:rsidRPr="00BC276D" w:rsidTr="00137B55">
        <w:trPr>
          <w:gridBefore w:val="1"/>
          <w:wBefore w:w="12" w:type="dxa"/>
        </w:trPr>
        <w:tc>
          <w:tcPr>
            <w:tcW w:w="828" w:type="dxa"/>
          </w:tcPr>
          <w:p w:rsidR="00137B55" w:rsidRPr="00BC276D" w:rsidRDefault="00137B55" w:rsidP="00137B55">
            <w:pPr>
              <w:spacing w:after="0" w:line="240" w:lineRule="auto"/>
              <w:rPr>
                <w:rFonts w:eastAsia="Times New Roman" w:cs="Times New Roman"/>
              </w:rPr>
            </w:pPr>
          </w:p>
        </w:tc>
        <w:tc>
          <w:tcPr>
            <w:tcW w:w="720" w:type="dxa"/>
          </w:tcPr>
          <w:p w:rsidR="00137B55" w:rsidRPr="00BC276D" w:rsidRDefault="00137B55" w:rsidP="00137B55">
            <w:pPr>
              <w:spacing w:after="0" w:line="240" w:lineRule="auto"/>
              <w:rPr>
                <w:rFonts w:eastAsia="Times New Roman" w:cs="Times New Roman"/>
              </w:rPr>
            </w:pPr>
            <w:r w:rsidRPr="00BC276D">
              <w:rPr>
                <w:rFonts w:eastAsia="Times New Roman" w:cs="Times New Roman"/>
              </w:rPr>
              <w:t>(ii)</w:t>
            </w:r>
          </w:p>
        </w:tc>
        <w:tc>
          <w:tcPr>
            <w:tcW w:w="4680" w:type="dxa"/>
          </w:tcPr>
          <w:p w:rsidR="00137B55" w:rsidRPr="00BC276D" w:rsidRDefault="00137B55" w:rsidP="00137B55">
            <w:pPr>
              <w:spacing w:after="0" w:line="240" w:lineRule="auto"/>
              <w:rPr>
                <w:rFonts w:eastAsia="Times New Roman" w:cs="Times New Roman"/>
                <w:i/>
                <w:iCs/>
              </w:rPr>
            </w:pPr>
            <w:r w:rsidRPr="00BC276D">
              <w:rPr>
                <w:rFonts w:eastAsia="Times New Roman" w:cs="Times New Roman"/>
              </w:rPr>
              <w:t xml:space="preserve">Adjusted Investor Equity (from </w:t>
            </w:r>
            <w:r w:rsidRPr="00BC276D">
              <w:rPr>
                <w:rFonts w:eastAsia="Times New Roman" w:cs="Times New Roman"/>
                <w:i/>
                <w:iCs/>
              </w:rPr>
              <w:t>Worksheet B)</w:t>
            </w:r>
          </w:p>
          <w:p w:rsidR="00137B55" w:rsidRPr="00BC276D" w:rsidRDefault="00137B55" w:rsidP="00137B55">
            <w:pPr>
              <w:spacing w:after="0" w:line="240" w:lineRule="auto"/>
              <w:rPr>
                <w:rFonts w:eastAsia="Times New Roman" w:cs="Times New Roman"/>
              </w:rPr>
            </w:pPr>
          </w:p>
        </w:tc>
        <w:tc>
          <w:tcPr>
            <w:tcW w:w="1800" w:type="dxa"/>
          </w:tcPr>
          <w:p w:rsidR="00137B55" w:rsidRPr="00BC276D" w:rsidRDefault="00137B55" w:rsidP="00137B55">
            <w:pPr>
              <w:spacing w:after="0" w:line="240" w:lineRule="auto"/>
              <w:rPr>
                <w:rFonts w:eastAsia="Times New Roman" w:cs="Times New Roman"/>
              </w:rPr>
            </w:pPr>
          </w:p>
          <w:p w:rsidR="00137B55" w:rsidRPr="00BC276D" w:rsidRDefault="00137B55" w:rsidP="00137B55">
            <w:pPr>
              <w:spacing w:after="0" w:line="240" w:lineRule="auto"/>
              <w:rPr>
                <w:rFonts w:eastAsia="Times New Roman" w:cs="Times New Roman"/>
              </w:rPr>
            </w:pPr>
            <w:r w:rsidRPr="00BC276D">
              <w:rPr>
                <w:rFonts w:eastAsia="Times New Roman" w:cs="Times New Roman"/>
              </w:rPr>
              <w:t xml:space="preserve">$ </w:t>
            </w:r>
            <w:r w:rsidRPr="00BC276D">
              <w:rPr>
                <w:rFonts w:eastAsia="Times New Roman" w:cs="Times New Roman"/>
                <w:u w:val="single"/>
              </w:rPr>
              <w:fldChar w:fldCharType="begin">
                <w:ffData>
                  <w:name w:val="Text4"/>
                  <w:enabled/>
                  <w:calcOnExit w:val="0"/>
                  <w:textInput/>
                </w:ffData>
              </w:fldChar>
            </w:r>
            <w:r w:rsidRPr="00BC276D">
              <w:rPr>
                <w:rFonts w:eastAsia="Times New Roman" w:cs="Times New Roman"/>
                <w:u w:val="single"/>
              </w:rPr>
              <w:instrText xml:space="preserve"> FORMTEXT </w:instrText>
            </w:r>
            <w:r w:rsidRPr="00BC276D">
              <w:rPr>
                <w:rFonts w:eastAsia="Times New Roman" w:cs="Times New Roman"/>
                <w:u w:val="single"/>
              </w:rPr>
            </w:r>
            <w:r w:rsidRPr="00BC276D">
              <w:rPr>
                <w:rFonts w:eastAsia="Times New Roman" w:cs="Times New Roman"/>
                <w:u w:val="single"/>
              </w:rPr>
              <w:fldChar w:fldCharType="separate"/>
            </w:r>
            <w:r w:rsidRPr="00BC276D">
              <w:rPr>
                <w:rFonts w:eastAsia="Times New Roman" w:cs="Times New Roman"/>
                <w:noProof/>
                <w:u w:val="single"/>
              </w:rPr>
              <w:t xml:space="preserve">     </w:t>
            </w:r>
            <w:r w:rsidRPr="00BC276D">
              <w:rPr>
                <w:rFonts w:eastAsia="Times New Roman" w:cs="Times New Roman"/>
                <w:u w:val="single"/>
              </w:rPr>
              <w:fldChar w:fldCharType="end"/>
            </w:r>
          </w:p>
        </w:tc>
        <w:tc>
          <w:tcPr>
            <w:tcW w:w="1800" w:type="dxa"/>
          </w:tcPr>
          <w:p w:rsidR="00137B55" w:rsidRPr="00BC276D" w:rsidRDefault="00137B55" w:rsidP="00137B55">
            <w:pPr>
              <w:spacing w:after="0" w:line="240" w:lineRule="auto"/>
              <w:rPr>
                <w:rFonts w:eastAsia="Times New Roman" w:cs="Times New Roman"/>
              </w:rPr>
            </w:pPr>
          </w:p>
        </w:tc>
      </w:tr>
      <w:tr w:rsidR="00137B55" w:rsidRPr="00BC276D" w:rsidTr="00137B55">
        <w:trPr>
          <w:gridBefore w:val="1"/>
          <w:wBefore w:w="12" w:type="dxa"/>
        </w:trPr>
        <w:tc>
          <w:tcPr>
            <w:tcW w:w="828" w:type="dxa"/>
          </w:tcPr>
          <w:p w:rsidR="00137B55" w:rsidRPr="00BC276D" w:rsidRDefault="00137B55" w:rsidP="00137B55">
            <w:pPr>
              <w:spacing w:after="0" w:line="240" w:lineRule="auto"/>
              <w:rPr>
                <w:rFonts w:eastAsia="Times New Roman" w:cs="Times New Roman"/>
              </w:rPr>
            </w:pPr>
          </w:p>
        </w:tc>
        <w:tc>
          <w:tcPr>
            <w:tcW w:w="720" w:type="dxa"/>
          </w:tcPr>
          <w:p w:rsidR="00137B55" w:rsidRPr="00BC276D" w:rsidRDefault="00137B55" w:rsidP="00137B55">
            <w:pPr>
              <w:spacing w:after="0" w:line="240" w:lineRule="auto"/>
              <w:rPr>
                <w:rFonts w:eastAsia="Times New Roman" w:cs="Times New Roman"/>
              </w:rPr>
            </w:pPr>
            <w:r w:rsidRPr="00BC276D">
              <w:rPr>
                <w:rFonts w:eastAsia="Times New Roman" w:cs="Times New Roman"/>
              </w:rPr>
              <w:t>(iii)</w:t>
            </w:r>
          </w:p>
        </w:tc>
        <w:tc>
          <w:tcPr>
            <w:tcW w:w="4680" w:type="dxa"/>
          </w:tcPr>
          <w:p w:rsidR="00137B55" w:rsidRPr="00BC276D" w:rsidRDefault="00137B55" w:rsidP="00137B55">
            <w:pPr>
              <w:spacing w:after="0" w:line="240" w:lineRule="auto"/>
              <w:rPr>
                <w:rFonts w:eastAsia="Times New Roman" w:cs="Times New Roman"/>
              </w:rPr>
            </w:pPr>
            <w:r w:rsidRPr="00BC276D">
              <w:rPr>
                <w:rFonts w:eastAsia="Times New Roman" w:cs="Times New Roman"/>
              </w:rPr>
              <w:t xml:space="preserve">Other Capital Contributions not reflected in (i) or (ii) (from </w:t>
            </w:r>
            <w:r w:rsidRPr="00BC276D">
              <w:rPr>
                <w:rFonts w:eastAsia="Times New Roman" w:cs="Times New Roman"/>
                <w:i/>
                <w:iCs/>
              </w:rPr>
              <w:t>Worksheet C</w:t>
            </w:r>
            <w:r w:rsidRPr="00BC276D">
              <w:rPr>
                <w:rFonts w:eastAsia="Times New Roman" w:cs="Times New Roman"/>
              </w:rPr>
              <w:t>)</w:t>
            </w:r>
          </w:p>
          <w:p w:rsidR="00137B55" w:rsidRPr="00BC276D" w:rsidRDefault="00137B55" w:rsidP="00137B55">
            <w:pPr>
              <w:spacing w:after="0" w:line="240" w:lineRule="auto"/>
              <w:rPr>
                <w:rFonts w:eastAsia="Times New Roman" w:cs="Times New Roman"/>
              </w:rPr>
            </w:pPr>
          </w:p>
        </w:tc>
        <w:tc>
          <w:tcPr>
            <w:tcW w:w="1800" w:type="dxa"/>
          </w:tcPr>
          <w:p w:rsidR="00137B55" w:rsidRPr="00BC276D" w:rsidRDefault="00137B55" w:rsidP="00137B55">
            <w:pPr>
              <w:spacing w:after="0" w:line="240" w:lineRule="auto"/>
              <w:rPr>
                <w:rFonts w:eastAsia="Times New Roman" w:cs="Times New Roman"/>
              </w:rPr>
            </w:pPr>
          </w:p>
          <w:p w:rsidR="00137B55" w:rsidRPr="00BC276D" w:rsidRDefault="00137B55" w:rsidP="00137B55">
            <w:pPr>
              <w:spacing w:after="0" w:line="240" w:lineRule="auto"/>
              <w:rPr>
                <w:rFonts w:eastAsia="Times New Roman" w:cs="Times New Roman"/>
              </w:rPr>
            </w:pPr>
            <w:r w:rsidRPr="00BC276D">
              <w:rPr>
                <w:rFonts w:eastAsia="Times New Roman" w:cs="Times New Roman"/>
              </w:rPr>
              <w:t xml:space="preserve">$ </w:t>
            </w:r>
            <w:r w:rsidRPr="00BC276D">
              <w:rPr>
                <w:rFonts w:eastAsia="Times New Roman" w:cs="Times New Roman"/>
                <w:u w:val="single"/>
              </w:rPr>
              <w:fldChar w:fldCharType="begin">
                <w:ffData>
                  <w:name w:val="Text4"/>
                  <w:enabled/>
                  <w:calcOnExit w:val="0"/>
                  <w:textInput/>
                </w:ffData>
              </w:fldChar>
            </w:r>
            <w:r w:rsidRPr="00BC276D">
              <w:rPr>
                <w:rFonts w:eastAsia="Times New Roman" w:cs="Times New Roman"/>
                <w:u w:val="single"/>
              </w:rPr>
              <w:instrText xml:space="preserve"> FORMTEXT </w:instrText>
            </w:r>
            <w:r w:rsidRPr="00BC276D">
              <w:rPr>
                <w:rFonts w:eastAsia="Times New Roman" w:cs="Times New Roman"/>
                <w:u w:val="single"/>
              </w:rPr>
            </w:r>
            <w:r w:rsidRPr="00BC276D">
              <w:rPr>
                <w:rFonts w:eastAsia="Times New Roman" w:cs="Times New Roman"/>
                <w:u w:val="single"/>
              </w:rPr>
              <w:fldChar w:fldCharType="separate"/>
            </w:r>
            <w:r w:rsidRPr="00BC276D">
              <w:rPr>
                <w:rFonts w:eastAsia="Times New Roman" w:cs="Times New Roman"/>
                <w:noProof/>
                <w:u w:val="single"/>
              </w:rPr>
              <w:t xml:space="preserve">     </w:t>
            </w:r>
            <w:r w:rsidRPr="00BC276D">
              <w:rPr>
                <w:rFonts w:eastAsia="Times New Roman" w:cs="Times New Roman"/>
                <w:u w:val="single"/>
              </w:rPr>
              <w:fldChar w:fldCharType="end"/>
            </w:r>
          </w:p>
        </w:tc>
        <w:tc>
          <w:tcPr>
            <w:tcW w:w="1800" w:type="dxa"/>
          </w:tcPr>
          <w:p w:rsidR="00137B55" w:rsidRPr="00BC276D" w:rsidRDefault="00137B55" w:rsidP="00137B55">
            <w:pPr>
              <w:spacing w:after="0" w:line="240" w:lineRule="auto"/>
              <w:rPr>
                <w:rFonts w:eastAsia="Times New Roman" w:cs="Times New Roman"/>
              </w:rPr>
            </w:pPr>
          </w:p>
        </w:tc>
      </w:tr>
      <w:tr w:rsidR="00137B55" w:rsidRPr="00BC276D" w:rsidTr="00137B55">
        <w:trPr>
          <w:gridBefore w:val="1"/>
          <w:wBefore w:w="12" w:type="dxa"/>
        </w:trPr>
        <w:tc>
          <w:tcPr>
            <w:tcW w:w="828" w:type="dxa"/>
          </w:tcPr>
          <w:p w:rsidR="00137B55" w:rsidRPr="00BC276D" w:rsidRDefault="00137B55" w:rsidP="00137B55">
            <w:pPr>
              <w:spacing w:after="0" w:line="240" w:lineRule="auto"/>
              <w:rPr>
                <w:rFonts w:eastAsia="Times New Roman" w:cs="Times New Roman"/>
              </w:rPr>
            </w:pPr>
          </w:p>
        </w:tc>
        <w:tc>
          <w:tcPr>
            <w:tcW w:w="720" w:type="dxa"/>
          </w:tcPr>
          <w:p w:rsidR="00137B55" w:rsidRPr="00BC276D" w:rsidRDefault="00137B55" w:rsidP="00137B55">
            <w:pPr>
              <w:spacing w:after="0" w:line="240" w:lineRule="auto"/>
              <w:rPr>
                <w:rFonts w:eastAsia="Times New Roman" w:cs="Times New Roman"/>
              </w:rPr>
            </w:pPr>
            <w:r w:rsidRPr="00BC276D">
              <w:rPr>
                <w:rFonts w:eastAsia="Times New Roman" w:cs="Times New Roman"/>
              </w:rPr>
              <w:t>(iv)</w:t>
            </w:r>
          </w:p>
        </w:tc>
        <w:tc>
          <w:tcPr>
            <w:tcW w:w="4680" w:type="dxa"/>
          </w:tcPr>
          <w:p w:rsidR="00137B55" w:rsidRPr="00BC276D" w:rsidRDefault="00137B55" w:rsidP="00137B55">
            <w:pPr>
              <w:spacing w:after="0" w:line="240" w:lineRule="auto"/>
              <w:rPr>
                <w:rFonts w:eastAsia="Times New Roman" w:cs="Times New Roman"/>
              </w:rPr>
            </w:pPr>
            <w:r w:rsidRPr="00BC276D">
              <w:rPr>
                <w:rFonts w:eastAsia="Times New Roman" w:cs="Times New Roman"/>
              </w:rPr>
              <w:t>Total of (i), (ii) and (iii)</w:t>
            </w:r>
          </w:p>
          <w:p w:rsidR="00137B55" w:rsidRPr="00BC276D" w:rsidRDefault="00137B55" w:rsidP="00137B55">
            <w:pPr>
              <w:spacing w:after="0" w:line="240" w:lineRule="auto"/>
              <w:rPr>
                <w:rFonts w:eastAsia="Times New Roman" w:cs="Times New Roman"/>
              </w:rPr>
            </w:pPr>
          </w:p>
        </w:tc>
        <w:tc>
          <w:tcPr>
            <w:tcW w:w="1800" w:type="dxa"/>
          </w:tcPr>
          <w:p w:rsidR="00137B55" w:rsidRPr="00BC276D" w:rsidRDefault="00137B55" w:rsidP="00137B55">
            <w:pPr>
              <w:spacing w:after="0" w:line="240" w:lineRule="auto"/>
              <w:rPr>
                <w:rFonts w:eastAsia="Times New Roman" w:cs="Times New Roman"/>
              </w:rPr>
            </w:pPr>
          </w:p>
          <w:p w:rsidR="00137B55" w:rsidRPr="00BC276D" w:rsidRDefault="00137B55" w:rsidP="00137B55">
            <w:pPr>
              <w:spacing w:after="0" w:line="240" w:lineRule="auto"/>
              <w:rPr>
                <w:rFonts w:eastAsia="Times New Roman" w:cs="Times New Roman"/>
              </w:rPr>
            </w:pPr>
            <w:r w:rsidRPr="00BC276D">
              <w:rPr>
                <w:rFonts w:eastAsia="Times New Roman" w:cs="Times New Roman"/>
              </w:rPr>
              <w:t xml:space="preserve">$ </w:t>
            </w:r>
            <w:r w:rsidRPr="00BC276D">
              <w:rPr>
                <w:rFonts w:eastAsia="Times New Roman" w:cs="Times New Roman"/>
                <w:u w:val="single"/>
              </w:rPr>
              <w:fldChar w:fldCharType="begin">
                <w:ffData>
                  <w:name w:val="Text4"/>
                  <w:enabled/>
                  <w:calcOnExit w:val="0"/>
                  <w:textInput/>
                </w:ffData>
              </w:fldChar>
            </w:r>
            <w:r w:rsidRPr="00BC276D">
              <w:rPr>
                <w:rFonts w:eastAsia="Times New Roman" w:cs="Times New Roman"/>
                <w:u w:val="single"/>
              </w:rPr>
              <w:instrText xml:space="preserve"> FORMTEXT </w:instrText>
            </w:r>
            <w:r w:rsidRPr="00BC276D">
              <w:rPr>
                <w:rFonts w:eastAsia="Times New Roman" w:cs="Times New Roman"/>
                <w:u w:val="single"/>
              </w:rPr>
            </w:r>
            <w:r w:rsidRPr="00BC276D">
              <w:rPr>
                <w:rFonts w:eastAsia="Times New Roman" w:cs="Times New Roman"/>
                <w:u w:val="single"/>
              </w:rPr>
              <w:fldChar w:fldCharType="separate"/>
            </w:r>
            <w:r w:rsidRPr="00BC276D">
              <w:rPr>
                <w:rFonts w:eastAsia="Times New Roman" w:cs="Times New Roman"/>
                <w:noProof/>
                <w:u w:val="single"/>
              </w:rPr>
              <w:t xml:space="preserve">     </w:t>
            </w:r>
            <w:r w:rsidRPr="00BC276D">
              <w:rPr>
                <w:rFonts w:eastAsia="Times New Roman" w:cs="Times New Roman"/>
                <w:u w:val="single"/>
              </w:rPr>
              <w:fldChar w:fldCharType="end"/>
            </w:r>
          </w:p>
        </w:tc>
        <w:tc>
          <w:tcPr>
            <w:tcW w:w="1800" w:type="dxa"/>
          </w:tcPr>
          <w:p w:rsidR="00137B55" w:rsidRPr="00BC276D" w:rsidRDefault="00137B55" w:rsidP="00137B55">
            <w:pPr>
              <w:spacing w:after="0" w:line="240" w:lineRule="auto"/>
              <w:rPr>
                <w:rFonts w:eastAsia="Times New Roman" w:cs="Times New Roman"/>
              </w:rPr>
            </w:pPr>
          </w:p>
          <w:p w:rsidR="00137B55" w:rsidRPr="00BC276D" w:rsidRDefault="00137B55" w:rsidP="00137B55">
            <w:pPr>
              <w:spacing w:after="0" w:line="240" w:lineRule="auto"/>
              <w:rPr>
                <w:rFonts w:eastAsia="Times New Roman" w:cs="Times New Roman"/>
              </w:rPr>
            </w:pPr>
          </w:p>
        </w:tc>
      </w:tr>
      <w:tr w:rsidR="00137B55" w:rsidRPr="00BC276D" w:rsidTr="00137B55">
        <w:trPr>
          <w:gridBefore w:val="1"/>
          <w:wBefore w:w="12" w:type="dxa"/>
        </w:trPr>
        <w:tc>
          <w:tcPr>
            <w:tcW w:w="828" w:type="dxa"/>
          </w:tcPr>
          <w:p w:rsidR="00137B55" w:rsidRPr="00BC276D" w:rsidRDefault="00137B55" w:rsidP="00137B55">
            <w:pPr>
              <w:spacing w:after="0" w:line="240" w:lineRule="auto"/>
              <w:rPr>
                <w:rFonts w:eastAsia="Times New Roman" w:cs="Times New Roman"/>
              </w:rPr>
            </w:pPr>
          </w:p>
        </w:tc>
        <w:tc>
          <w:tcPr>
            <w:tcW w:w="720" w:type="dxa"/>
          </w:tcPr>
          <w:p w:rsidR="00137B55" w:rsidRPr="00BC276D" w:rsidRDefault="00137B55" w:rsidP="00137B55">
            <w:pPr>
              <w:spacing w:after="0" w:line="240" w:lineRule="auto"/>
              <w:rPr>
                <w:rFonts w:eastAsia="Times New Roman" w:cs="Times New Roman"/>
              </w:rPr>
            </w:pPr>
            <w:r w:rsidRPr="00BC276D">
              <w:rPr>
                <w:rFonts w:eastAsia="Times New Roman" w:cs="Times New Roman"/>
              </w:rPr>
              <w:t>(v)</w:t>
            </w:r>
          </w:p>
        </w:tc>
        <w:tc>
          <w:tcPr>
            <w:tcW w:w="4680" w:type="dxa"/>
          </w:tcPr>
          <w:p w:rsidR="00137B55" w:rsidRPr="00BC276D" w:rsidRDefault="00137B55" w:rsidP="00137B55">
            <w:pPr>
              <w:spacing w:after="0" w:line="240" w:lineRule="auto"/>
              <w:rPr>
                <w:rFonts w:eastAsia="Times New Roman" w:cs="Times New Roman"/>
              </w:rPr>
            </w:pPr>
            <w:r w:rsidRPr="00BC276D">
              <w:rPr>
                <w:rFonts w:eastAsia="Times New Roman" w:cs="Times New Roman"/>
              </w:rPr>
              <w:t xml:space="preserve">Cash Distributions from or available from, the Project (from </w:t>
            </w:r>
            <w:r w:rsidRPr="00BC276D">
              <w:rPr>
                <w:rFonts w:eastAsia="Times New Roman" w:cs="Times New Roman"/>
                <w:i/>
                <w:iCs/>
              </w:rPr>
              <w:t>Worksheet D</w:t>
            </w:r>
            <w:r w:rsidRPr="00BC276D">
              <w:rPr>
                <w:rFonts w:eastAsia="Times New Roman" w:cs="Times New Roman"/>
              </w:rPr>
              <w:t>)</w:t>
            </w:r>
          </w:p>
          <w:p w:rsidR="00137B55" w:rsidRPr="00BC276D" w:rsidRDefault="00137B55" w:rsidP="00137B55">
            <w:pPr>
              <w:spacing w:after="0" w:line="240" w:lineRule="auto"/>
              <w:rPr>
                <w:rFonts w:eastAsia="Times New Roman" w:cs="Times New Roman"/>
              </w:rPr>
            </w:pPr>
          </w:p>
        </w:tc>
        <w:tc>
          <w:tcPr>
            <w:tcW w:w="1800" w:type="dxa"/>
          </w:tcPr>
          <w:p w:rsidR="00137B55" w:rsidRPr="00BC276D" w:rsidRDefault="00137B55" w:rsidP="00137B55">
            <w:pPr>
              <w:spacing w:after="0" w:line="240" w:lineRule="auto"/>
              <w:rPr>
                <w:rFonts w:eastAsia="Times New Roman" w:cs="Times New Roman"/>
              </w:rPr>
            </w:pPr>
          </w:p>
          <w:p w:rsidR="00137B55" w:rsidRPr="00BC276D" w:rsidRDefault="00137B55" w:rsidP="00137B55">
            <w:pPr>
              <w:spacing w:after="0" w:line="240" w:lineRule="auto"/>
              <w:rPr>
                <w:rFonts w:eastAsia="Times New Roman" w:cs="Times New Roman"/>
              </w:rPr>
            </w:pPr>
            <w:r w:rsidRPr="00BC276D">
              <w:rPr>
                <w:rFonts w:eastAsia="Times New Roman" w:cs="Times New Roman"/>
              </w:rPr>
              <w:t xml:space="preserve">$ </w:t>
            </w:r>
            <w:r w:rsidRPr="00BC276D">
              <w:rPr>
                <w:rFonts w:eastAsia="Times New Roman" w:cs="Times New Roman"/>
                <w:u w:val="single"/>
              </w:rPr>
              <w:fldChar w:fldCharType="begin">
                <w:ffData>
                  <w:name w:val="Text4"/>
                  <w:enabled/>
                  <w:calcOnExit w:val="0"/>
                  <w:textInput/>
                </w:ffData>
              </w:fldChar>
            </w:r>
            <w:r w:rsidRPr="00BC276D">
              <w:rPr>
                <w:rFonts w:eastAsia="Times New Roman" w:cs="Times New Roman"/>
                <w:u w:val="single"/>
              </w:rPr>
              <w:instrText xml:space="preserve"> FORMTEXT </w:instrText>
            </w:r>
            <w:r w:rsidRPr="00BC276D">
              <w:rPr>
                <w:rFonts w:eastAsia="Times New Roman" w:cs="Times New Roman"/>
                <w:u w:val="single"/>
              </w:rPr>
            </w:r>
            <w:r w:rsidRPr="00BC276D">
              <w:rPr>
                <w:rFonts w:eastAsia="Times New Roman" w:cs="Times New Roman"/>
                <w:u w:val="single"/>
              </w:rPr>
              <w:fldChar w:fldCharType="separate"/>
            </w:r>
            <w:r w:rsidRPr="00BC276D">
              <w:rPr>
                <w:rFonts w:eastAsia="Times New Roman" w:cs="Times New Roman"/>
                <w:noProof/>
                <w:u w:val="single"/>
              </w:rPr>
              <w:t xml:space="preserve">     </w:t>
            </w:r>
            <w:r w:rsidRPr="00BC276D">
              <w:rPr>
                <w:rFonts w:eastAsia="Times New Roman" w:cs="Times New Roman"/>
                <w:u w:val="single"/>
              </w:rPr>
              <w:fldChar w:fldCharType="end"/>
            </w:r>
          </w:p>
        </w:tc>
        <w:tc>
          <w:tcPr>
            <w:tcW w:w="1800" w:type="dxa"/>
          </w:tcPr>
          <w:p w:rsidR="00137B55" w:rsidRPr="00BC276D" w:rsidRDefault="00137B55" w:rsidP="00137B55">
            <w:pPr>
              <w:spacing w:after="0" w:line="240" w:lineRule="auto"/>
              <w:rPr>
                <w:rFonts w:eastAsia="Times New Roman" w:cs="Times New Roman"/>
              </w:rPr>
            </w:pPr>
          </w:p>
        </w:tc>
      </w:tr>
      <w:tr w:rsidR="00137B55" w:rsidRPr="00BC276D" w:rsidTr="00137B55">
        <w:trPr>
          <w:gridBefore w:val="1"/>
          <w:wBefore w:w="12" w:type="dxa"/>
        </w:trPr>
        <w:tc>
          <w:tcPr>
            <w:tcW w:w="828" w:type="dxa"/>
          </w:tcPr>
          <w:p w:rsidR="00137B55" w:rsidRPr="00BC276D" w:rsidRDefault="00137B55" w:rsidP="00137B55">
            <w:pPr>
              <w:spacing w:after="0" w:line="240" w:lineRule="auto"/>
              <w:rPr>
                <w:rFonts w:eastAsia="Times New Roman" w:cs="Times New Roman"/>
              </w:rPr>
            </w:pPr>
          </w:p>
        </w:tc>
        <w:tc>
          <w:tcPr>
            <w:tcW w:w="720" w:type="dxa"/>
          </w:tcPr>
          <w:p w:rsidR="00137B55" w:rsidRPr="00BC276D" w:rsidRDefault="00137B55" w:rsidP="00137B55">
            <w:pPr>
              <w:spacing w:after="0" w:line="240" w:lineRule="auto"/>
              <w:rPr>
                <w:rFonts w:eastAsia="Times New Roman" w:cs="Times New Roman"/>
              </w:rPr>
            </w:pPr>
            <w:r w:rsidRPr="00BC276D">
              <w:rPr>
                <w:rFonts w:eastAsia="Times New Roman" w:cs="Times New Roman"/>
              </w:rPr>
              <w:t>(vi)</w:t>
            </w:r>
          </w:p>
        </w:tc>
        <w:tc>
          <w:tcPr>
            <w:tcW w:w="4680" w:type="dxa"/>
          </w:tcPr>
          <w:p w:rsidR="00137B55" w:rsidRPr="00BC276D" w:rsidRDefault="00137B55" w:rsidP="00137B55">
            <w:pPr>
              <w:spacing w:after="0" w:line="240" w:lineRule="auto"/>
              <w:rPr>
                <w:rFonts w:eastAsia="Times New Roman" w:cs="Times New Roman"/>
              </w:rPr>
            </w:pPr>
            <w:r w:rsidRPr="00BC276D">
              <w:rPr>
                <w:rFonts w:eastAsia="Times New Roman" w:cs="Times New Roman"/>
              </w:rPr>
              <w:t>Line (iv) reduced by Line (v)</w:t>
            </w:r>
          </w:p>
          <w:p w:rsidR="00137B55" w:rsidRPr="00BC276D" w:rsidRDefault="00137B55" w:rsidP="00137B55">
            <w:pPr>
              <w:spacing w:after="0" w:line="240" w:lineRule="auto"/>
              <w:rPr>
                <w:rFonts w:eastAsia="Times New Roman" w:cs="Times New Roman"/>
              </w:rPr>
            </w:pPr>
          </w:p>
        </w:tc>
        <w:tc>
          <w:tcPr>
            <w:tcW w:w="1800" w:type="dxa"/>
          </w:tcPr>
          <w:p w:rsidR="00137B55" w:rsidRPr="00BC276D" w:rsidRDefault="00137B55" w:rsidP="00137B55">
            <w:pPr>
              <w:spacing w:after="0" w:line="240" w:lineRule="auto"/>
              <w:rPr>
                <w:rFonts w:eastAsia="Times New Roman" w:cs="Times New Roman"/>
              </w:rPr>
            </w:pPr>
          </w:p>
          <w:p w:rsidR="00137B55" w:rsidRPr="00BC276D" w:rsidRDefault="00137B55" w:rsidP="00137B55">
            <w:pPr>
              <w:spacing w:after="0" w:line="240" w:lineRule="auto"/>
              <w:rPr>
                <w:rFonts w:eastAsia="Times New Roman" w:cs="Times New Roman"/>
              </w:rPr>
            </w:pPr>
            <w:r w:rsidRPr="00BC276D">
              <w:rPr>
                <w:rFonts w:eastAsia="Times New Roman" w:cs="Times New Roman"/>
              </w:rPr>
              <w:t xml:space="preserve">$ </w:t>
            </w:r>
            <w:r w:rsidRPr="00BC276D">
              <w:rPr>
                <w:rFonts w:eastAsia="Times New Roman" w:cs="Times New Roman"/>
                <w:u w:val="single"/>
              </w:rPr>
              <w:fldChar w:fldCharType="begin">
                <w:ffData>
                  <w:name w:val="Text4"/>
                  <w:enabled/>
                  <w:calcOnExit w:val="0"/>
                  <w:textInput/>
                </w:ffData>
              </w:fldChar>
            </w:r>
            <w:r w:rsidRPr="00BC276D">
              <w:rPr>
                <w:rFonts w:eastAsia="Times New Roman" w:cs="Times New Roman"/>
                <w:u w:val="single"/>
              </w:rPr>
              <w:instrText xml:space="preserve"> FORMTEXT </w:instrText>
            </w:r>
            <w:r w:rsidRPr="00BC276D">
              <w:rPr>
                <w:rFonts w:eastAsia="Times New Roman" w:cs="Times New Roman"/>
                <w:u w:val="single"/>
              </w:rPr>
            </w:r>
            <w:r w:rsidRPr="00BC276D">
              <w:rPr>
                <w:rFonts w:eastAsia="Times New Roman" w:cs="Times New Roman"/>
                <w:u w:val="single"/>
              </w:rPr>
              <w:fldChar w:fldCharType="separate"/>
            </w:r>
            <w:r w:rsidRPr="00BC276D">
              <w:rPr>
                <w:rFonts w:eastAsia="Times New Roman" w:cs="Times New Roman"/>
                <w:noProof/>
                <w:u w:val="single"/>
              </w:rPr>
              <w:t xml:space="preserve">     </w:t>
            </w:r>
            <w:r w:rsidRPr="00BC276D">
              <w:rPr>
                <w:rFonts w:eastAsia="Times New Roman" w:cs="Times New Roman"/>
                <w:u w:val="single"/>
              </w:rPr>
              <w:fldChar w:fldCharType="end"/>
            </w:r>
          </w:p>
        </w:tc>
        <w:tc>
          <w:tcPr>
            <w:tcW w:w="1800" w:type="dxa"/>
          </w:tcPr>
          <w:p w:rsidR="00137B55" w:rsidRPr="00BC276D" w:rsidRDefault="00137B55" w:rsidP="00137B55">
            <w:pPr>
              <w:spacing w:after="0" w:line="240" w:lineRule="auto"/>
              <w:rPr>
                <w:rFonts w:eastAsia="Times New Roman" w:cs="Times New Roman"/>
              </w:rPr>
            </w:pPr>
          </w:p>
          <w:p w:rsidR="00137B55" w:rsidRPr="00BC276D" w:rsidRDefault="00137B55" w:rsidP="00137B55">
            <w:pPr>
              <w:spacing w:after="0" w:line="240" w:lineRule="auto"/>
              <w:rPr>
                <w:rFonts w:eastAsia="Times New Roman" w:cs="Times New Roman"/>
              </w:rPr>
            </w:pPr>
          </w:p>
        </w:tc>
      </w:tr>
      <w:tr w:rsidR="00137B55" w:rsidRPr="00BC276D" w:rsidTr="00137B55">
        <w:trPr>
          <w:gridBefore w:val="1"/>
          <w:wBefore w:w="12" w:type="dxa"/>
        </w:trPr>
        <w:tc>
          <w:tcPr>
            <w:tcW w:w="828" w:type="dxa"/>
          </w:tcPr>
          <w:p w:rsidR="00137B55" w:rsidRPr="00BC276D" w:rsidRDefault="00137B55" w:rsidP="00137B55">
            <w:pPr>
              <w:spacing w:after="0" w:line="240" w:lineRule="auto"/>
              <w:rPr>
                <w:rFonts w:eastAsia="Times New Roman" w:cs="Times New Roman"/>
              </w:rPr>
            </w:pPr>
          </w:p>
        </w:tc>
        <w:tc>
          <w:tcPr>
            <w:tcW w:w="720" w:type="dxa"/>
          </w:tcPr>
          <w:p w:rsidR="00137B55" w:rsidRPr="00BC276D" w:rsidRDefault="00137B55" w:rsidP="00137B55">
            <w:pPr>
              <w:spacing w:after="0" w:line="240" w:lineRule="auto"/>
              <w:rPr>
                <w:rFonts w:eastAsia="Times New Roman" w:cs="Times New Roman"/>
              </w:rPr>
            </w:pPr>
            <w:r w:rsidRPr="00BC276D">
              <w:rPr>
                <w:rFonts w:eastAsia="Times New Roman" w:cs="Times New Roman"/>
              </w:rPr>
              <w:t>(vii)</w:t>
            </w:r>
          </w:p>
        </w:tc>
        <w:tc>
          <w:tcPr>
            <w:tcW w:w="4680" w:type="dxa"/>
          </w:tcPr>
          <w:p w:rsidR="00137B55" w:rsidRPr="00BC276D" w:rsidRDefault="00137B55" w:rsidP="00137B55">
            <w:pPr>
              <w:spacing w:after="0" w:line="240" w:lineRule="auto"/>
              <w:rPr>
                <w:rFonts w:eastAsia="Times New Roman" w:cs="Times New Roman"/>
              </w:rPr>
            </w:pPr>
            <w:r w:rsidRPr="00BC276D">
              <w:rPr>
                <w:rFonts w:eastAsia="Times New Roman" w:cs="Times New Roman"/>
              </w:rPr>
              <w:t>Applicable fraction (as set forth in the Tax Credit Regulatory Agreement)</w:t>
            </w:r>
          </w:p>
          <w:p w:rsidR="00137B55" w:rsidRPr="00BC276D" w:rsidRDefault="00137B55" w:rsidP="00137B55">
            <w:pPr>
              <w:spacing w:after="0" w:line="240" w:lineRule="auto"/>
              <w:rPr>
                <w:rFonts w:eastAsia="Times New Roman" w:cs="Times New Roman"/>
              </w:rPr>
            </w:pPr>
          </w:p>
        </w:tc>
        <w:tc>
          <w:tcPr>
            <w:tcW w:w="1800" w:type="dxa"/>
          </w:tcPr>
          <w:p w:rsidR="00137B55" w:rsidRPr="00BC276D" w:rsidRDefault="00137B55" w:rsidP="00137B55">
            <w:pPr>
              <w:spacing w:after="0" w:line="240" w:lineRule="auto"/>
              <w:rPr>
                <w:rFonts w:eastAsia="Times New Roman" w:cs="Times New Roman"/>
              </w:rPr>
            </w:pPr>
          </w:p>
          <w:p w:rsidR="00137B55" w:rsidRPr="00BC276D" w:rsidRDefault="00137B55" w:rsidP="00137B55">
            <w:pPr>
              <w:spacing w:after="0" w:line="240" w:lineRule="auto"/>
              <w:jc w:val="right"/>
              <w:rPr>
                <w:rFonts w:eastAsia="Times New Roman" w:cs="Times New Roman"/>
              </w:rPr>
            </w:pPr>
            <w:r w:rsidRPr="00BC276D">
              <w:rPr>
                <w:rFonts w:eastAsia="Times New Roman" w:cs="Times New Roman"/>
              </w:rPr>
              <w:fldChar w:fldCharType="begin">
                <w:ffData>
                  <w:name w:val="Text4"/>
                  <w:enabled/>
                  <w:calcOnExit w:val="0"/>
                  <w:textInput/>
                </w:ffData>
              </w:fldChar>
            </w:r>
            <w:r w:rsidRPr="00BC276D">
              <w:rPr>
                <w:rFonts w:eastAsia="Times New Roman" w:cs="Times New Roman"/>
              </w:rPr>
              <w:instrText xml:space="preserve"> FORMTEXT </w:instrText>
            </w:r>
            <w:r w:rsidRPr="00BC276D">
              <w:rPr>
                <w:rFonts w:eastAsia="Times New Roman" w:cs="Times New Roman"/>
              </w:rPr>
            </w:r>
            <w:r w:rsidRPr="00BC276D">
              <w:rPr>
                <w:rFonts w:eastAsia="Times New Roman" w:cs="Times New Roman"/>
              </w:rPr>
              <w:fldChar w:fldCharType="separate"/>
            </w:r>
            <w:r w:rsidRPr="00BC276D">
              <w:rPr>
                <w:rFonts w:eastAsia="Times New Roman" w:cs="Times New Roman"/>
              </w:rPr>
              <w:t xml:space="preserve">     </w:t>
            </w:r>
            <w:r w:rsidRPr="00BC276D">
              <w:rPr>
                <w:rFonts w:eastAsia="Times New Roman" w:cs="Times New Roman"/>
              </w:rPr>
              <w:fldChar w:fldCharType="end"/>
            </w:r>
            <w:r w:rsidRPr="00BC276D">
              <w:rPr>
                <w:rFonts w:eastAsia="Times New Roman" w:cs="Times New Roman"/>
              </w:rPr>
              <w:t>%</w:t>
            </w:r>
          </w:p>
        </w:tc>
        <w:tc>
          <w:tcPr>
            <w:tcW w:w="1800" w:type="dxa"/>
          </w:tcPr>
          <w:p w:rsidR="00137B55" w:rsidRPr="00BC276D" w:rsidRDefault="00137B55" w:rsidP="00137B55">
            <w:pPr>
              <w:spacing w:after="0" w:line="240" w:lineRule="auto"/>
              <w:rPr>
                <w:rFonts w:eastAsia="Times New Roman" w:cs="Times New Roman"/>
              </w:rPr>
            </w:pPr>
          </w:p>
        </w:tc>
      </w:tr>
      <w:tr w:rsidR="00137B55" w:rsidRPr="00BC276D" w:rsidTr="00137B55">
        <w:trPr>
          <w:gridBefore w:val="1"/>
          <w:wBefore w:w="12" w:type="dxa"/>
        </w:trPr>
        <w:tc>
          <w:tcPr>
            <w:tcW w:w="828" w:type="dxa"/>
          </w:tcPr>
          <w:p w:rsidR="00137B55" w:rsidRPr="00BC276D" w:rsidRDefault="00137B55" w:rsidP="00137B55">
            <w:pPr>
              <w:spacing w:after="0" w:line="240" w:lineRule="auto"/>
              <w:rPr>
                <w:rFonts w:eastAsia="Times New Roman" w:cs="Times New Roman"/>
              </w:rPr>
            </w:pPr>
          </w:p>
        </w:tc>
        <w:tc>
          <w:tcPr>
            <w:tcW w:w="720" w:type="dxa"/>
          </w:tcPr>
          <w:p w:rsidR="00137B55" w:rsidRPr="00BC276D" w:rsidRDefault="00137B55" w:rsidP="00137B55">
            <w:pPr>
              <w:spacing w:after="0" w:line="240" w:lineRule="auto"/>
              <w:rPr>
                <w:rFonts w:eastAsia="Times New Roman" w:cs="Times New Roman"/>
              </w:rPr>
            </w:pPr>
            <w:r w:rsidRPr="00BC276D">
              <w:rPr>
                <w:rFonts w:eastAsia="Times New Roman" w:cs="Times New Roman"/>
              </w:rPr>
              <w:t>(viii)</w:t>
            </w:r>
          </w:p>
        </w:tc>
        <w:tc>
          <w:tcPr>
            <w:tcW w:w="4680" w:type="dxa"/>
          </w:tcPr>
          <w:p w:rsidR="00137B55" w:rsidRPr="00BC276D" w:rsidRDefault="00137B55" w:rsidP="00137B55">
            <w:pPr>
              <w:spacing w:after="0" w:line="240" w:lineRule="auto"/>
              <w:rPr>
                <w:rFonts w:eastAsia="Times New Roman" w:cs="Times New Roman"/>
              </w:rPr>
            </w:pPr>
            <w:r w:rsidRPr="00BC276D">
              <w:rPr>
                <w:rFonts w:eastAsia="Times New Roman" w:cs="Times New Roman"/>
              </w:rPr>
              <w:t>Low-Income Portion of Qualified Contract Price (Line (vi) multiplied by Line (vii) )</w:t>
            </w:r>
          </w:p>
          <w:p w:rsidR="00137B55" w:rsidRPr="00BC276D" w:rsidRDefault="00137B55" w:rsidP="00137B55">
            <w:pPr>
              <w:spacing w:after="0" w:line="240" w:lineRule="auto"/>
              <w:rPr>
                <w:rFonts w:eastAsia="Times New Roman" w:cs="Times New Roman"/>
              </w:rPr>
            </w:pPr>
          </w:p>
        </w:tc>
        <w:tc>
          <w:tcPr>
            <w:tcW w:w="1800" w:type="dxa"/>
          </w:tcPr>
          <w:p w:rsidR="00137B55" w:rsidRPr="00BC276D" w:rsidRDefault="00137B55" w:rsidP="00137B55">
            <w:pPr>
              <w:spacing w:after="0" w:line="240" w:lineRule="auto"/>
              <w:rPr>
                <w:rFonts w:eastAsia="Times New Roman" w:cs="Times New Roman"/>
              </w:rPr>
            </w:pPr>
          </w:p>
        </w:tc>
        <w:tc>
          <w:tcPr>
            <w:tcW w:w="1800" w:type="dxa"/>
          </w:tcPr>
          <w:p w:rsidR="00137B55" w:rsidRPr="00BC276D" w:rsidRDefault="00137B55" w:rsidP="00137B55">
            <w:pPr>
              <w:spacing w:after="0" w:line="240" w:lineRule="auto"/>
              <w:rPr>
                <w:rFonts w:eastAsia="Times New Roman" w:cs="Times New Roman"/>
              </w:rPr>
            </w:pPr>
          </w:p>
          <w:p w:rsidR="00137B55" w:rsidRPr="00BC276D" w:rsidRDefault="00137B55" w:rsidP="00137B55">
            <w:pPr>
              <w:spacing w:after="0" w:line="240" w:lineRule="auto"/>
              <w:rPr>
                <w:rFonts w:eastAsia="Times New Roman" w:cs="Times New Roman"/>
              </w:rPr>
            </w:pPr>
            <w:r w:rsidRPr="00BC276D">
              <w:rPr>
                <w:rFonts w:eastAsia="Times New Roman" w:cs="Times New Roman"/>
              </w:rPr>
              <w:t xml:space="preserve">$ </w:t>
            </w:r>
            <w:r w:rsidRPr="00BC276D">
              <w:rPr>
                <w:rFonts w:eastAsia="Times New Roman" w:cs="Times New Roman"/>
                <w:u w:val="single"/>
              </w:rPr>
              <w:fldChar w:fldCharType="begin">
                <w:ffData>
                  <w:name w:val="Text4"/>
                  <w:enabled/>
                  <w:calcOnExit w:val="0"/>
                  <w:textInput/>
                </w:ffData>
              </w:fldChar>
            </w:r>
            <w:r w:rsidRPr="00BC276D">
              <w:rPr>
                <w:rFonts w:eastAsia="Times New Roman" w:cs="Times New Roman"/>
                <w:u w:val="single"/>
              </w:rPr>
              <w:instrText xml:space="preserve"> FORMTEXT </w:instrText>
            </w:r>
            <w:r w:rsidRPr="00BC276D">
              <w:rPr>
                <w:rFonts w:eastAsia="Times New Roman" w:cs="Times New Roman"/>
                <w:u w:val="single"/>
              </w:rPr>
            </w:r>
            <w:r w:rsidRPr="00BC276D">
              <w:rPr>
                <w:rFonts w:eastAsia="Times New Roman" w:cs="Times New Roman"/>
                <w:u w:val="single"/>
              </w:rPr>
              <w:fldChar w:fldCharType="separate"/>
            </w:r>
            <w:r w:rsidRPr="00BC276D">
              <w:rPr>
                <w:rFonts w:eastAsia="Times New Roman" w:cs="Times New Roman"/>
                <w:noProof/>
                <w:u w:val="single"/>
              </w:rPr>
              <w:t xml:space="preserve">     </w:t>
            </w:r>
            <w:r w:rsidRPr="00BC276D">
              <w:rPr>
                <w:rFonts w:eastAsia="Times New Roman" w:cs="Times New Roman"/>
                <w:u w:val="single"/>
              </w:rPr>
              <w:fldChar w:fldCharType="end"/>
            </w:r>
          </w:p>
        </w:tc>
      </w:tr>
      <w:tr w:rsidR="00137B55" w:rsidRPr="00BC276D" w:rsidTr="00137B55">
        <w:trPr>
          <w:gridBefore w:val="1"/>
          <w:wBefore w:w="12" w:type="dxa"/>
        </w:trPr>
        <w:tc>
          <w:tcPr>
            <w:tcW w:w="828" w:type="dxa"/>
          </w:tcPr>
          <w:p w:rsidR="00137B55" w:rsidRPr="00BC276D" w:rsidRDefault="00137B55" w:rsidP="00137B55">
            <w:pPr>
              <w:spacing w:after="0" w:line="240" w:lineRule="auto"/>
              <w:rPr>
                <w:rFonts w:eastAsia="Times New Roman" w:cs="Times New Roman"/>
              </w:rPr>
            </w:pPr>
          </w:p>
        </w:tc>
        <w:tc>
          <w:tcPr>
            <w:tcW w:w="720" w:type="dxa"/>
          </w:tcPr>
          <w:p w:rsidR="00137B55" w:rsidRPr="00BC276D" w:rsidRDefault="00137B55" w:rsidP="00137B55">
            <w:pPr>
              <w:spacing w:after="0" w:line="240" w:lineRule="auto"/>
              <w:rPr>
                <w:rFonts w:eastAsia="Times New Roman" w:cs="Times New Roman"/>
              </w:rPr>
            </w:pPr>
          </w:p>
        </w:tc>
        <w:tc>
          <w:tcPr>
            <w:tcW w:w="4680" w:type="dxa"/>
          </w:tcPr>
          <w:p w:rsidR="00137B55" w:rsidRPr="00BC276D" w:rsidRDefault="00137B55" w:rsidP="00137B55">
            <w:pPr>
              <w:spacing w:after="0" w:line="240" w:lineRule="auto"/>
              <w:rPr>
                <w:rFonts w:eastAsia="Times New Roman" w:cs="Times New Roman"/>
              </w:rPr>
            </w:pPr>
          </w:p>
        </w:tc>
        <w:tc>
          <w:tcPr>
            <w:tcW w:w="1800" w:type="dxa"/>
          </w:tcPr>
          <w:p w:rsidR="00137B55" w:rsidRPr="00BC276D" w:rsidRDefault="00137B55" w:rsidP="00137B55">
            <w:pPr>
              <w:spacing w:after="0" w:line="240" w:lineRule="auto"/>
              <w:rPr>
                <w:rFonts w:eastAsia="Times New Roman" w:cs="Times New Roman"/>
              </w:rPr>
            </w:pPr>
          </w:p>
        </w:tc>
        <w:tc>
          <w:tcPr>
            <w:tcW w:w="1800" w:type="dxa"/>
          </w:tcPr>
          <w:p w:rsidR="00137B55" w:rsidRPr="00BC276D" w:rsidRDefault="00137B55" w:rsidP="00137B55">
            <w:pPr>
              <w:spacing w:after="0" w:line="240" w:lineRule="auto"/>
              <w:rPr>
                <w:rFonts w:eastAsia="Times New Roman" w:cs="Times New Roman"/>
              </w:rPr>
            </w:pPr>
          </w:p>
        </w:tc>
      </w:tr>
      <w:tr w:rsidR="00137B55" w:rsidRPr="00BC276D" w:rsidTr="00137B55">
        <w:trPr>
          <w:gridBefore w:val="1"/>
          <w:wBefore w:w="12" w:type="dxa"/>
        </w:trPr>
        <w:tc>
          <w:tcPr>
            <w:tcW w:w="828" w:type="dxa"/>
          </w:tcPr>
          <w:p w:rsidR="00137B55" w:rsidRPr="00BC276D" w:rsidRDefault="00137B55" w:rsidP="00137B55">
            <w:pPr>
              <w:spacing w:after="0" w:line="240" w:lineRule="auto"/>
              <w:rPr>
                <w:rFonts w:eastAsia="Times New Roman" w:cs="Times New Roman"/>
              </w:rPr>
            </w:pPr>
          </w:p>
        </w:tc>
        <w:tc>
          <w:tcPr>
            <w:tcW w:w="720" w:type="dxa"/>
          </w:tcPr>
          <w:p w:rsidR="00137B55" w:rsidRPr="00BC276D" w:rsidRDefault="00137B55" w:rsidP="00137B55">
            <w:pPr>
              <w:spacing w:after="0" w:line="240" w:lineRule="auto"/>
              <w:rPr>
                <w:rFonts w:eastAsia="Times New Roman" w:cs="Times New Roman"/>
              </w:rPr>
            </w:pPr>
          </w:p>
        </w:tc>
        <w:tc>
          <w:tcPr>
            <w:tcW w:w="4680" w:type="dxa"/>
          </w:tcPr>
          <w:p w:rsidR="00137B55" w:rsidRPr="00BC276D" w:rsidRDefault="00137B55" w:rsidP="00137B55">
            <w:pPr>
              <w:spacing w:after="0" w:line="240" w:lineRule="auto"/>
              <w:rPr>
                <w:rFonts w:eastAsia="Times New Roman" w:cs="Times New Roman"/>
              </w:rPr>
            </w:pPr>
          </w:p>
        </w:tc>
        <w:tc>
          <w:tcPr>
            <w:tcW w:w="1800" w:type="dxa"/>
          </w:tcPr>
          <w:p w:rsidR="00137B55" w:rsidRPr="00BC276D" w:rsidRDefault="00137B55" w:rsidP="00137B55">
            <w:pPr>
              <w:spacing w:after="0" w:line="240" w:lineRule="auto"/>
              <w:rPr>
                <w:rFonts w:eastAsia="Times New Roman" w:cs="Times New Roman"/>
              </w:rPr>
            </w:pPr>
          </w:p>
        </w:tc>
        <w:tc>
          <w:tcPr>
            <w:tcW w:w="1800" w:type="dxa"/>
          </w:tcPr>
          <w:p w:rsidR="00137B55" w:rsidRPr="00BC276D" w:rsidRDefault="00137B55" w:rsidP="00137B55">
            <w:pPr>
              <w:spacing w:after="0" w:line="240" w:lineRule="auto"/>
              <w:rPr>
                <w:rFonts w:eastAsia="Times New Roman" w:cs="Times New Roman"/>
              </w:rPr>
            </w:pPr>
          </w:p>
        </w:tc>
      </w:tr>
      <w:tr w:rsidR="00137B55" w:rsidRPr="00BC276D" w:rsidTr="00137B55">
        <w:tc>
          <w:tcPr>
            <w:tcW w:w="840" w:type="dxa"/>
            <w:gridSpan w:val="2"/>
          </w:tcPr>
          <w:p w:rsidR="00137B55" w:rsidRPr="00BC276D" w:rsidRDefault="00137B55" w:rsidP="00137B55">
            <w:pPr>
              <w:tabs>
                <w:tab w:val="left" w:pos="720"/>
                <w:tab w:val="left" w:pos="1440"/>
              </w:tabs>
              <w:spacing w:after="0" w:line="240" w:lineRule="auto"/>
              <w:rPr>
                <w:rFonts w:eastAsia="Times New Roman" w:cs="Times New Roman"/>
              </w:rPr>
            </w:pPr>
            <w:r w:rsidRPr="00BC276D">
              <w:rPr>
                <w:rFonts w:eastAsia="Times New Roman" w:cs="Times New Roman"/>
                <w:b/>
                <w:bCs/>
              </w:rPr>
              <w:t>B.</w:t>
            </w:r>
          </w:p>
        </w:tc>
        <w:tc>
          <w:tcPr>
            <w:tcW w:w="7200" w:type="dxa"/>
            <w:gridSpan w:val="3"/>
          </w:tcPr>
          <w:p w:rsidR="00137B55" w:rsidRPr="00BC276D" w:rsidRDefault="00137B55" w:rsidP="00137B55">
            <w:pPr>
              <w:spacing w:after="0" w:line="240" w:lineRule="auto"/>
              <w:rPr>
                <w:rFonts w:eastAsia="Times New Roman" w:cs="Times New Roman"/>
                <w:b/>
                <w:bCs/>
              </w:rPr>
            </w:pPr>
            <w:r w:rsidRPr="00BC276D">
              <w:rPr>
                <w:rFonts w:eastAsia="Times New Roman" w:cs="Times New Roman"/>
                <w:b/>
                <w:bCs/>
              </w:rPr>
              <w:t xml:space="preserve">Fair Market Value of Non Low-Income </w:t>
            </w:r>
          </w:p>
          <w:p w:rsidR="00137B55" w:rsidRPr="00BC276D" w:rsidRDefault="00137B55" w:rsidP="00137B55">
            <w:pPr>
              <w:spacing w:after="0" w:line="240" w:lineRule="auto"/>
              <w:rPr>
                <w:rFonts w:eastAsia="Times New Roman" w:cs="Times New Roman"/>
              </w:rPr>
            </w:pPr>
            <w:r w:rsidRPr="00BC276D">
              <w:rPr>
                <w:rFonts w:eastAsia="Times New Roman" w:cs="Times New Roman"/>
                <w:b/>
                <w:bCs/>
              </w:rPr>
              <w:t xml:space="preserve">Portion of Building(s) </w:t>
            </w:r>
            <w:r w:rsidRPr="00BC276D">
              <w:rPr>
                <w:rFonts w:eastAsia="Times New Roman" w:cs="Times New Roman"/>
              </w:rPr>
              <w:t xml:space="preserve">(from </w:t>
            </w:r>
            <w:r w:rsidRPr="00BC276D">
              <w:rPr>
                <w:rFonts w:eastAsia="Times New Roman" w:cs="Times New Roman"/>
                <w:i/>
                <w:iCs/>
              </w:rPr>
              <w:t>Worksheet E</w:t>
            </w:r>
            <w:r w:rsidRPr="00BC276D">
              <w:rPr>
                <w:rFonts w:eastAsia="Times New Roman" w:cs="Times New Roman"/>
              </w:rPr>
              <w:t>)</w:t>
            </w:r>
          </w:p>
          <w:p w:rsidR="00137B55" w:rsidRPr="00BC276D" w:rsidRDefault="00137B55" w:rsidP="00137B55">
            <w:pPr>
              <w:tabs>
                <w:tab w:val="left" w:pos="720"/>
                <w:tab w:val="left" w:pos="1440"/>
              </w:tabs>
              <w:spacing w:after="0" w:line="240" w:lineRule="auto"/>
              <w:rPr>
                <w:rFonts w:eastAsia="Times New Roman" w:cs="Times New Roman"/>
              </w:rPr>
            </w:pPr>
          </w:p>
        </w:tc>
        <w:tc>
          <w:tcPr>
            <w:tcW w:w="1800" w:type="dxa"/>
          </w:tcPr>
          <w:p w:rsidR="00137B55" w:rsidRPr="00BC276D" w:rsidRDefault="00137B55" w:rsidP="00137B55">
            <w:pPr>
              <w:tabs>
                <w:tab w:val="left" w:pos="720"/>
                <w:tab w:val="left" w:pos="1440"/>
              </w:tabs>
              <w:spacing w:after="0" w:line="240" w:lineRule="auto"/>
              <w:rPr>
                <w:rFonts w:eastAsia="Times New Roman" w:cs="Times New Roman"/>
              </w:rPr>
            </w:pPr>
          </w:p>
          <w:p w:rsidR="00137B55" w:rsidRPr="00BC276D" w:rsidRDefault="00137B55" w:rsidP="00137B55">
            <w:pPr>
              <w:tabs>
                <w:tab w:val="left" w:pos="720"/>
                <w:tab w:val="left" w:pos="1440"/>
              </w:tabs>
              <w:spacing w:after="0" w:line="240" w:lineRule="auto"/>
              <w:rPr>
                <w:rFonts w:eastAsia="Times New Roman" w:cs="Times New Roman"/>
              </w:rPr>
            </w:pPr>
            <w:r w:rsidRPr="00BC276D">
              <w:rPr>
                <w:rFonts w:eastAsia="Times New Roman" w:cs="Times New Roman"/>
              </w:rPr>
              <w:t xml:space="preserve">$ </w:t>
            </w:r>
            <w:r w:rsidRPr="00BC276D">
              <w:rPr>
                <w:rFonts w:eastAsia="Times New Roman" w:cs="Times New Roman"/>
                <w:u w:val="single"/>
              </w:rPr>
              <w:fldChar w:fldCharType="begin">
                <w:ffData>
                  <w:name w:val="Text4"/>
                  <w:enabled/>
                  <w:calcOnExit w:val="0"/>
                  <w:textInput/>
                </w:ffData>
              </w:fldChar>
            </w:r>
            <w:r w:rsidRPr="00BC276D">
              <w:rPr>
                <w:rFonts w:eastAsia="Times New Roman" w:cs="Times New Roman"/>
                <w:u w:val="single"/>
              </w:rPr>
              <w:instrText xml:space="preserve"> FORMTEXT </w:instrText>
            </w:r>
            <w:r w:rsidRPr="00BC276D">
              <w:rPr>
                <w:rFonts w:eastAsia="Times New Roman" w:cs="Times New Roman"/>
                <w:u w:val="single"/>
              </w:rPr>
            </w:r>
            <w:r w:rsidRPr="00BC276D">
              <w:rPr>
                <w:rFonts w:eastAsia="Times New Roman" w:cs="Times New Roman"/>
                <w:u w:val="single"/>
              </w:rPr>
              <w:fldChar w:fldCharType="separate"/>
            </w:r>
            <w:r w:rsidRPr="00BC276D">
              <w:rPr>
                <w:rFonts w:eastAsia="Times New Roman" w:cs="Times New Roman"/>
                <w:noProof/>
                <w:u w:val="single"/>
              </w:rPr>
              <w:t xml:space="preserve">     </w:t>
            </w:r>
            <w:r w:rsidRPr="00BC276D">
              <w:rPr>
                <w:rFonts w:eastAsia="Times New Roman" w:cs="Times New Roman"/>
                <w:u w:val="single"/>
              </w:rPr>
              <w:fldChar w:fldCharType="end"/>
            </w:r>
          </w:p>
        </w:tc>
      </w:tr>
      <w:tr w:rsidR="00137B55" w:rsidRPr="00BC276D" w:rsidTr="00137B55">
        <w:tc>
          <w:tcPr>
            <w:tcW w:w="840" w:type="dxa"/>
            <w:gridSpan w:val="2"/>
          </w:tcPr>
          <w:p w:rsidR="00137B55" w:rsidRPr="00BC276D" w:rsidRDefault="00137B55" w:rsidP="00137B55">
            <w:pPr>
              <w:tabs>
                <w:tab w:val="left" w:pos="720"/>
                <w:tab w:val="left" w:pos="1440"/>
              </w:tabs>
              <w:spacing w:after="0" w:line="240" w:lineRule="auto"/>
              <w:rPr>
                <w:rFonts w:eastAsia="Times New Roman" w:cs="Times New Roman"/>
                <w:b/>
                <w:bCs/>
              </w:rPr>
            </w:pPr>
          </w:p>
        </w:tc>
        <w:tc>
          <w:tcPr>
            <w:tcW w:w="7200" w:type="dxa"/>
            <w:gridSpan w:val="3"/>
          </w:tcPr>
          <w:p w:rsidR="00137B55" w:rsidRPr="00BC276D" w:rsidRDefault="00137B55" w:rsidP="00137B55">
            <w:pPr>
              <w:spacing w:after="0" w:line="240" w:lineRule="auto"/>
              <w:rPr>
                <w:rFonts w:eastAsia="Times New Roman" w:cs="Times New Roman"/>
                <w:b/>
                <w:bCs/>
              </w:rPr>
            </w:pPr>
          </w:p>
        </w:tc>
        <w:tc>
          <w:tcPr>
            <w:tcW w:w="1800" w:type="dxa"/>
          </w:tcPr>
          <w:p w:rsidR="00137B55" w:rsidRPr="00BC276D" w:rsidRDefault="00137B55" w:rsidP="00137B55">
            <w:pPr>
              <w:tabs>
                <w:tab w:val="left" w:pos="720"/>
                <w:tab w:val="left" w:pos="1440"/>
              </w:tabs>
              <w:spacing w:after="0" w:line="240" w:lineRule="auto"/>
              <w:rPr>
                <w:rFonts w:eastAsia="Times New Roman" w:cs="Times New Roman"/>
              </w:rPr>
            </w:pPr>
          </w:p>
        </w:tc>
      </w:tr>
      <w:tr w:rsidR="00137B55" w:rsidRPr="00BC276D" w:rsidTr="00137B55">
        <w:tc>
          <w:tcPr>
            <w:tcW w:w="840" w:type="dxa"/>
            <w:gridSpan w:val="2"/>
          </w:tcPr>
          <w:p w:rsidR="00137B55" w:rsidRPr="00BC276D" w:rsidRDefault="00137B55" w:rsidP="00137B55">
            <w:pPr>
              <w:tabs>
                <w:tab w:val="left" w:pos="720"/>
                <w:tab w:val="left" w:pos="1440"/>
              </w:tabs>
              <w:spacing w:after="0" w:line="240" w:lineRule="auto"/>
              <w:rPr>
                <w:rFonts w:eastAsia="Times New Roman" w:cs="Times New Roman"/>
                <w:b/>
                <w:bCs/>
              </w:rPr>
            </w:pPr>
          </w:p>
        </w:tc>
        <w:tc>
          <w:tcPr>
            <w:tcW w:w="7200" w:type="dxa"/>
            <w:gridSpan w:val="3"/>
          </w:tcPr>
          <w:p w:rsidR="00137B55" w:rsidRPr="00BC276D" w:rsidRDefault="00137B55" w:rsidP="00137B55">
            <w:pPr>
              <w:spacing w:after="0" w:line="240" w:lineRule="auto"/>
              <w:rPr>
                <w:rFonts w:eastAsia="Times New Roman" w:cs="Times New Roman"/>
                <w:b/>
                <w:bCs/>
              </w:rPr>
            </w:pPr>
          </w:p>
        </w:tc>
        <w:tc>
          <w:tcPr>
            <w:tcW w:w="1800" w:type="dxa"/>
          </w:tcPr>
          <w:p w:rsidR="00137B55" w:rsidRPr="00BC276D" w:rsidRDefault="00137B55" w:rsidP="00137B55">
            <w:pPr>
              <w:tabs>
                <w:tab w:val="left" w:pos="720"/>
                <w:tab w:val="left" w:pos="1440"/>
              </w:tabs>
              <w:spacing w:after="0" w:line="240" w:lineRule="auto"/>
              <w:rPr>
                <w:rFonts w:eastAsia="Times New Roman" w:cs="Times New Roman"/>
              </w:rPr>
            </w:pPr>
          </w:p>
        </w:tc>
      </w:tr>
      <w:tr w:rsidR="00137B55" w:rsidRPr="00BC276D" w:rsidTr="00137B55">
        <w:tc>
          <w:tcPr>
            <w:tcW w:w="840" w:type="dxa"/>
            <w:gridSpan w:val="2"/>
          </w:tcPr>
          <w:p w:rsidR="00137B55" w:rsidRPr="00BC276D" w:rsidRDefault="00137B55" w:rsidP="00137B55">
            <w:pPr>
              <w:tabs>
                <w:tab w:val="left" w:pos="720"/>
                <w:tab w:val="left" w:pos="1440"/>
              </w:tabs>
              <w:spacing w:after="0" w:line="240" w:lineRule="auto"/>
              <w:rPr>
                <w:rFonts w:eastAsia="Times New Roman" w:cs="Times New Roman"/>
                <w:b/>
                <w:bCs/>
              </w:rPr>
            </w:pPr>
          </w:p>
        </w:tc>
        <w:tc>
          <w:tcPr>
            <w:tcW w:w="7200" w:type="dxa"/>
            <w:gridSpan w:val="3"/>
          </w:tcPr>
          <w:p w:rsidR="00137B55" w:rsidRPr="00BC276D" w:rsidRDefault="00137B55" w:rsidP="00137B55">
            <w:pPr>
              <w:spacing w:after="0" w:line="240" w:lineRule="auto"/>
              <w:rPr>
                <w:rFonts w:eastAsia="Times New Roman" w:cs="Times New Roman"/>
                <w:b/>
                <w:bCs/>
              </w:rPr>
            </w:pPr>
            <w:r w:rsidRPr="00BC276D">
              <w:rPr>
                <w:rFonts w:eastAsia="Times New Roman" w:cs="Times New Roman"/>
                <w:b/>
                <w:bCs/>
              </w:rPr>
              <w:t>Qualified Contract Price</w:t>
            </w:r>
          </w:p>
          <w:p w:rsidR="00137B55" w:rsidRPr="00BC276D" w:rsidRDefault="00137B55" w:rsidP="00137B55">
            <w:pPr>
              <w:spacing w:after="0" w:line="240" w:lineRule="auto"/>
              <w:rPr>
                <w:rFonts w:eastAsia="Times New Roman" w:cs="Times New Roman"/>
                <w:b/>
                <w:bCs/>
              </w:rPr>
            </w:pPr>
            <w:r w:rsidRPr="00BC276D">
              <w:rPr>
                <w:rFonts w:eastAsia="Times New Roman" w:cs="Times New Roman"/>
              </w:rPr>
              <w:t>(Sum of Line A(viii) and Line B)</w:t>
            </w:r>
          </w:p>
        </w:tc>
        <w:tc>
          <w:tcPr>
            <w:tcW w:w="1800" w:type="dxa"/>
          </w:tcPr>
          <w:p w:rsidR="00137B55" w:rsidRPr="00BC276D" w:rsidRDefault="00137B55" w:rsidP="00137B55">
            <w:pPr>
              <w:tabs>
                <w:tab w:val="left" w:pos="720"/>
                <w:tab w:val="left" w:pos="1440"/>
              </w:tabs>
              <w:spacing w:after="0" w:line="240" w:lineRule="auto"/>
              <w:rPr>
                <w:rFonts w:eastAsia="Times New Roman" w:cs="Times New Roman"/>
              </w:rPr>
            </w:pPr>
          </w:p>
          <w:p w:rsidR="00137B55" w:rsidRPr="00BC276D" w:rsidRDefault="00137B55" w:rsidP="00137B55">
            <w:pPr>
              <w:tabs>
                <w:tab w:val="left" w:pos="720"/>
                <w:tab w:val="left" w:pos="1440"/>
              </w:tabs>
              <w:spacing w:after="0" w:line="240" w:lineRule="auto"/>
              <w:rPr>
                <w:rFonts w:eastAsia="Times New Roman" w:cs="Times New Roman"/>
              </w:rPr>
            </w:pPr>
            <w:r w:rsidRPr="00BC276D">
              <w:rPr>
                <w:rFonts w:eastAsia="Times New Roman" w:cs="Times New Roman"/>
              </w:rPr>
              <w:t xml:space="preserve">$ </w:t>
            </w:r>
            <w:r w:rsidRPr="00BC276D">
              <w:rPr>
                <w:rFonts w:eastAsia="Times New Roman" w:cs="Times New Roman"/>
                <w:u w:val="single"/>
              </w:rPr>
              <w:fldChar w:fldCharType="begin">
                <w:ffData>
                  <w:name w:val="Text4"/>
                  <w:enabled/>
                  <w:calcOnExit w:val="0"/>
                  <w:textInput/>
                </w:ffData>
              </w:fldChar>
            </w:r>
            <w:r w:rsidRPr="00BC276D">
              <w:rPr>
                <w:rFonts w:eastAsia="Times New Roman" w:cs="Times New Roman"/>
                <w:u w:val="single"/>
              </w:rPr>
              <w:instrText xml:space="preserve"> FORMTEXT </w:instrText>
            </w:r>
            <w:r w:rsidRPr="00BC276D">
              <w:rPr>
                <w:rFonts w:eastAsia="Times New Roman" w:cs="Times New Roman"/>
                <w:u w:val="single"/>
              </w:rPr>
            </w:r>
            <w:r w:rsidRPr="00BC276D">
              <w:rPr>
                <w:rFonts w:eastAsia="Times New Roman" w:cs="Times New Roman"/>
                <w:u w:val="single"/>
              </w:rPr>
              <w:fldChar w:fldCharType="separate"/>
            </w:r>
            <w:r w:rsidRPr="00BC276D">
              <w:rPr>
                <w:rFonts w:eastAsia="Times New Roman" w:cs="Times New Roman"/>
                <w:noProof/>
                <w:u w:val="single"/>
              </w:rPr>
              <w:t xml:space="preserve">     </w:t>
            </w:r>
            <w:r w:rsidRPr="00BC276D">
              <w:rPr>
                <w:rFonts w:eastAsia="Times New Roman" w:cs="Times New Roman"/>
                <w:u w:val="single"/>
              </w:rPr>
              <w:fldChar w:fldCharType="end"/>
            </w:r>
          </w:p>
          <w:p w:rsidR="00137B55" w:rsidRPr="00BC276D" w:rsidRDefault="00137B55" w:rsidP="00137B55">
            <w:pPr>
              <w:tabs>
                <w:tab w:val="left" w:pos="720"/>
                <w:tab w:val="left" w:pos="1440"/>
              </w:tabs>
              <w:spacing w:after="0" w:line="240" w:lineRule="auto"/>
              <w:rPr>
                <w:rFonts w:eastAsia="Times New Roman" w:cs="Times New Roman"/>
              </w:rPr>
            </w:pPr>
          </w:p>
        </w:tc>
      </w:tr>
    </w:tbl>
    <w:p w:rsidR="00137B55" w:rsidRPr="00137B55" w:rsidRDefault="00137B55" w:rsidP="00137B55">
      <w:pPr>
        <w:tabs>
          <w:tab w:val="left" w:pos="720"/>
          <w:tab w:val="left" w:pos="1440"/>
        </w:tabs>
        <w:spacing w:after="0" w:line="240" w:lineRule="auto"/>
        <w:ind w:left="1440" w:hanging="1440"/>
        <w:jc w:val="right"/>
        <w:rPr>
          <w:rFonts w:ascii="Times New Roman" w:eastAsia="Times New Roman" w:hAnsi="Times New Roman" w:cs="Times New Roman"/>
          <w:sz w:val="24"/>
          <w:szCs w:val="24"/>
        </w:rPr>
      </w:pPr>
    </w:p>
    <w:p w:rsidR="00137B55" w:rsidRPr="00137B55" w:rsidRDefault="00137B55" w:rsidP="00137B55">
      <w:pPr>
        <w:tabs>
          <w:tab w:val="left" w:pos="720"/>
        </w:tabs>
        <w:spacing w:after="0" w:line="240" w:lineRule="auto"/>
        <w:rPr>
          <w:rFonts w:ascii="Arial" w:eastAsia="Times New Roman" w:hAnsi="Arial" w:cs="Times New Roman"/>
          <w:b/>
          <w:bCs/>
          <w:sz w:val="12"/>
          <w:szCs w:val="24"/>
        </w:rPr>
      </w:pPr>
    </w:p>
    <w:p w:rsidR="00137B55" w:rsidRPr="00137B55" w:rsidRDefault="00137B55" w:rsidP="00137B55">
      <w:pPr>
        <w:tabs>
          <w:tab w:val="left" w:pos="720"/>
        </w:tabs>
        <w:spacing w:after="0" w:line="240" w:lineRule="auto"/>
        <w:rPr>
          <w:rFonts w:ascii="Arial" w:eastAsia="Times New Roman" w:hAnsi="Arial" w:cs="Times New Roman"/>
          <w:b/>
          <w:bCs/>
          <w:sz w:val="12"/>
          <w:szCs w:val="24"/>
        </w:rPr>
      </w:pPr>
    </w:p>
    <w:p w:rsidR="00137B55" w:rsidRPr="00137B55" w:rsidRDefault="00137B55" w:rsidP="00137B55">
      <w:pPr>
        <w:tabs>
          <w:tab w:val="left" w:pos="720"/>
        </w:tabs>
        <w:spacing w:after="0" w:line="240" w:lineRule="auto"/>
        <w:rPr>
          <w:rFonts w:ascii="Arial" w:eastAsia="Times New Roman" w:hAnsi="Arial" w:cs="Times New Roman"/>
          <w:b/>
          <w:bCs/>
          <w:sz w:val="12"/>
          <w:szCs w:val="24"/>
        </w:rPr>
      </w:pPr>
    </w:p>
    <w:p w:rsidR="00137B55" w:rsidRPr="00137B55" w:rsidRDefault="00137B55" w:rsidP="00137B55">
      <w:pPr>
        <w:tabs>
          <w:tab w:val="left" w:pos="720"/>
        </w:tabs>
        <w:spacing w:after="0" w:line="240" w:lineRule="auto"/>
        <w:rPr>
          <w:rFonts w:ascii="Arial" w:eastAsia="Times New Roman" w:hAnsi="Arial" w:cs="Times New Roman"/>
          <w:b/>
          <w:bCs/>
          <w:sz w:val="12"/>
          <w:szCs w:val="24"/>
        </w:rPr>
      </w:pPr>
    </w:p>
    <w:p w:rsidR="00137B55" w:rsidRPr="00137B55" w:rsidRDefault="00137B55" w:rsidP="00137B55">
      <w:pPr>
        <w:tabs>
          <w:tab w:val="left" w:pos="720"/>
        </w:tabs>
        <w:spacing w:after="0" w:line="240" w:lineRule="auto"/>
        <w:rPr>
          <w:rFonts w:ascii="Arial" w:eastAsia="Times New Roman" w:hAnsi="Arial" w:cs="Times New Roman"/>
          <w:b/>
          <w:bCs/>
          <w:sz w:val="12"/>
          <w:szCs w:val="24"/>
        </w:rPr>
      </w:pPr>
    </w:p>
    <w:p w:rsidR="00137B55" w:rsidRPr="00137B55" w:rsidRDefault="00137B55" w:rsidP="00137B55">
      <w:pPr>
        <w:tabs>
          <w:tab w:val="left" w:pos="720"/>
        </w:tabs>
        <w:spacing w:after="0" w:line="240" w:lineRule="auto"/>
        <w:rPr>
          <w:rFonts w:ascii="Arial" w:eastAsia="Times New Roman" w:hAnsi="Arial" w:cs="Times New Roman"/>
          <w:b/>
          <w:bCs/>
          <w:sz w:val="12"/>
          <w:szCs w:val="24"/>
        </w:rPr>
      </w:pPr>
    </w:p>
    <w:p w:rsidR="00137B55" w:rsidRPr="00137B55" w:rsidRDefault="00137B55" w:rsidP="00137B55">
      <w:pPr>
        <w:tabs>
          <w:tab w:val="left" w:pos="720"/>
        </w:tabs>
        <w:spacing w:after="0" w:line="240" w:lineRule="auto"/>
        <w:rPr>
          <w:rFonts w:ascii="Arial" w:eastAsia="Times New Roman" w:hAnsi="Arial" w:cs="Times New Roman"/>
          <w:b/>
          <w:bCs/>
          <w:sz w:val="12"/>
          <w:szCs w:val="24"/>
        </w:rPr>
      </w:pPr>
    </w:p>
    <w:p w:rsidR="00137B55" w:rsidRPr="00137B55" w:rsidRDefault="00137B55" w:rsidP="00137B55">
      <w:pPr>
        <w:tabs>
          <w:tab w:val="left" w:pos="720"/>
        </w:tabs>
        <w:spacing w:after="0" w:line="240" w:lineRule="auto"/>
        <w:rPr>
          <w:rFonts w:ascii="Arial" w:eastAsia="Times New Roman" w:hAnsi="Arial" w:cs="Times New Roman"/>
          <w:b/>
          <w:bCs/>
          <w:sz w:val="12"/>
          <w:szCs w:val="24"/>
        </w:rPr>
      </w:pPr>
    </w:p>
    <w:p w:rsidR="00137B55" w:rsidRPr="00137B55" w:rsidRDefault="00137B55" w:rsidP="00137B55">
      <w:pPr>
        <w:tabs>
          <w:tab w:val="left" w:pos="720"/>
        </w:tabs>
        <w:spacing w:after="0" w:line="240" w:lineRule="auto"/>
        <w:rPr>
          <w:rFonts w:ascii="Arial" w:eastAsia="Times New Roman" w:hAnsi="Arial" w:cs="Times New Roman"/>
          <w:b/>
          <w:bCs/>
          <w:sz w:val="12"/>
          <w:szCs w:val="24"/>
        </w:rPr>
      </w:pPr>
    </w:p>
    <w:p w:rsidR="00137B55" w:rsidRPr="00137B55" w:rsidRDefault="00137B55" w:rsidP="00137B55">
      <w:pPr>
        <w:tabs>
          <w:tab w:val="left" w:pos="720"/>
        </w:tabs>
        <w:spacing w:after="0" w:line="240" w:lineRule="auto"/>
        <w:rPr>
          <w:rFonts w:ascii="Times New Roman" w:eastAsia="Times New Roman" w:hAnsi="Times New Roman" w:cs="Times New Roman"/>
          <w:b/>
          <w:bCs/>
          <w:sz w:val="24"/>
          <w:szCs w:val="24"/>
        </w:rPr>
      </w:pPr>
    </w:p>
    <w:p w:rsidR="00137B55" w:rsidRPr="00137B55" w:rsidRDefault="00137B55" w:rsidP="00137B55">
      <w:pPr>
        <w:tabs>
          <w:tab w:val="left" w:pos="720"/>
        </w:tabs>
        <w:spacing w:after="0" w:line="240" w:lineRule="auto"/>
        <w:jc w:val="center"/>
        <w:rPr>
          <w:rFonts w:ascii="Times New Roman" w:eastAsia="Times New Roman" w:hAnsi="Times New Roman" w:cs="Times New Roman"/>
          <w:b/>
          <w:bCs/>
          <w:sz w:val="24"/>
          <w:szCs w:val="24"/>
        </w:rPr>
      </w:pPr>
    </w:p>
    <w:p w:rsidR="00137B55" w:rsidRPr="00137B55" w:rsidRDefault="00137B55" w:rsidP="00137B55">
      <w:pPr>
        <w:tabs>
          <w:tab w:val="left" w:pos="720"/>
        </w:tabs>
        <w:spacing w:after="0" w:line="240" w:lineRule="auto"/>
        <w:jc w:val="center"/>
        <w:rPr>
          <w:rFonts w:ascii="Times New Roman" w:eastAsia="Times New Roman" w:hAnsi="Times New Roman" w:cs="Times New Roman"/>
          <w:b/>
          <w:bCs/>
          <w:sz w:val="24"/>
          <w:szCs w:val="24"/>
        </w:rPr>
        <w:sectPr w:rsidR="00137B55" w:rsidRPr="00137B55">
          <w:pgSz w:w="12240" w:h="15840" w:code="1"/>
          <w:pgMar w:top="720" w:right="1440" w:bottom="720" w:left="1440" w:header="720" w:footer="720" w:gutter="0"/>
          <w:paperSrc w:first="2" w:other="2"/>
          <w:cols w:space="720"/>
          <w:noEndnote/>
          <w:docGrid w:linePitch="326"/>
        </w:sectPr>
      </w:pPr>
    </w:p>
    <w:p w:rsidR="00137B55" w:rsidRPr="00AE2C40" w:rsidRDefault="00137B55" w:rsidP="00137B55">
      <w:pPr>
        <w:tabs>
          <w:tab w:val="left" w:pos="720"/>
          <w:tab w:val="right" w:pos="8520"/>
        </w:tabs>
        <w:spacing w:after="0" w:line="240" w:lineRule="auto"/>
        <w:jc w:val="center"/>
        <w:rPr>
          <w:rFonts w:ascii="Calibri" w:eastAsia="Times New Roman" w:hAnsi="Calibri" w:cs="Times New Roman"/>
          <w:b/>
          <w:bCs/>
          <w:color w:val="4F81BD" w:themeColor="accent1"/>
          <w:sz w:val="28"/>
          <w:szCs w:val="28"/>
        </w:rPr>
      </w:pPr>
      <w:r w:rsidRPr="00AE2C40">
        <w:rPr>
          <w:rFonts w:ascii="Calibri" w:eastAsia="Times New Roman" w:hAnsi="Calibri" w:cs="Times New Roman"/>
          <w:b/>
          <w:bCs/>
          <w:color w:val="4F81BD" w:themeColor="accent1"/>
          <w:sz w:val="28"/>
          <w:szCs w:val="28"/>
        </w:rPr>
        <w:lastRenderedPageBreak/>
        <w:t>WORKSHEET A</w:t>
      </w:r>
    </w:p>
    <w:p w:rsidR="00137B55" w:rsidRPr="00AE2C40" w:rsidRDefault="00137B55" w:rsidP="00137B55">
      <w:pPr>
        <w:tabs>
          <w:tab w:val="left" w:pos="720"/>
        </w:tabs>
        <w:spacing w:after="0" w:line="240" w:lineRule="auto"/>
        <w:jc w:val="center"/>
        <w:rPr>
          <w:rFonts w:ascii="Calibri" w:eastAsia="Times New Roman" w:hAnsi="Calibri" w:cs="Times New Roman"/>
          <w:bCs/>
          <w:iCs/>
          <w:color w:val="4F81BD" w:themeColor="accent1"/>
          <w:sz w:val="28"/>
          <w:szCs w:val="28"/>
        </w:rPr>
      </w:pPr>
      <w:r w:rsidRPr="00AE2C40">
        <w:rPr>
          <w:rFonts w:ascii="Calibri" w:eastAsia="Times New Roman" w:hAnsi="Calibri" w:cs="Times New Roman"/>
          <w:bCs/>
          <w:iCs/>
          <w:color w:val="4F81BD" w:themeColor="accent1"/>
          <w:sz w:val="28"/>
          <w:szCs w:val="28"/>
        </w:rPr>
        <w:t>Outstanding Indebtedness</w:t>
      </w:r>
    </w:p>
    <w:p w:rsidR="00137B55" w:rsidRPr="00AE2C40" w:rsidRDefault="00137B55" w:rsidP="00137B55">
      <w:pPr>
        <w:tabs>
          <w:tab w:val="left" w:pos="720"/>
        </w:tabs>
        <w:spacing w:after="0" w:line="240" w:lineRule="auto"/>
        <w:jc w:val="center"/>
        <w:rPr>
          <w:rFonts w:ascii="Calibri" w:eastAsia="Times New Roman" w:hAnsi="Calibri" w:cs="Times New Roman"/>
          <w:color w:val="4F81BD" w:themeColor="accent1"/>
          <w:sz w:val="28"/>
          <w:szCs w:val="28"/>
        </w:rPr>
      </w:pPr>
      <w:r w:rsidRPr="00AE2C40">
        <w:rPr>
          <w:rFonts w:ascii="Calibri" w:eastAsia="Times New Roman" w:hAnsi="Calibri" w:cs="Times New Roman"/>
          <w:bCs/>
          <w:iCs/>
          <w:color w:val="4F81BD" w:themeColor="accent1"/>
          <w:sz w:val="28"/>
          <w:szCs w:val="28"/>
        </w:rPr>
        <w:t>With Respect to Low-Income Building(s)</w:t>
      </w:r>
    </w:p>
    <w:p w:rsidR="00137B55" w:rsidRPr="00137B55" w:rsidRDefault="00137B55" w:rsidP="00137B55">
      <w:pPr>
        <w:tabs>
          <w:tab w:val="left" w:pos="720"/>
        </w:tabs>
        <w:spacing w:after="0" w:line="240" w:lineRule="auto"/>
        <w:rPr>
          <w:rFonts w:ascii="Times New Roman" w:eastAsia="Times New Roman" w:hAnsi="Times New Roman" w:cs="Times New Roman"/>
          <w:sz w:val="24"/>
          <w:szCs w:val="24"/>
        </w:rPr>
      </w:pPr>
    </w:p>
    <w:p w:rsidR="00137B55" w:rsidRPr="00AE2C40" w:rsidRDefault="00137B55" w:rsidP="00137B55">
      <w:pPr>
        <w:tabs>
          <w:tab w:val="left" w:pos="720"/>
        </w:tabs>
        <w:spacing w:after="0" w:line="240" w:lineRule="auto"/>
        <w:rPr>
          <w:rFonts w:ascii="Calibri" w:eastAsia="Times New Roman" w:hAnsi="Calibri" w:cs="Times New Roman"/>
          <w:sz w:val="24"/>
          <w:szCs w:val="24"/>
        </w:rPr>
      </w:pPr>
      <w:r w:rsidRPr="00AE2C40">
        <w:rPr>
          <w:rFonts w:ascii="Calibri" w:eastAsia="Times New Roman" w:hAnsi="Calibri" w:cs="Times New Roman"/>
          <w:b/>
          <w:sz w:val="24"/>
          <w:szCs w:val="24"/>
        </w:rPr>
        <w:t>Instructions</w:t>
      </w:r>
    </w:p>
    <w:p w:rsidR="00137B55" w:rsidRPr="00137B55" w:rsidRDefault="00137B55" w:rsidP="00137B55">
      <w:pPr>
        <w:tabs>
          <w:tab w:val="left" w:pos="720"/>
        </w:tabs>
        <w:spacing w:after="0" w:line="240" w:lineRule="auto"/>
        <w:rPr>
          <w:rFonts w:ascii="Times New Roman" w:eastAsia="Times New Roman" w:hAnsi="Times New Roman" w:cs="Times New Roman"/>
          <w:sz w:val="24"/>
          <w:szCs w:val="24"/>
        </w:rPr>
      </w:pPr>
    </w:p>
    <w:p w:rsidR="00137B55" w:rsidRPr="00AE2C40" w:rsidRDefault="00137B55" w:rsidP="00AE2C40">
      <w:pPr>
        <w:tabs>
          <w:tab w:val="left" w:pos="720"/>
        </w:tabs>
        <w:spacing w:after="0" w:line="240" w:lineRule="auto"/>
        <w:jc w:val="both"/>
        <w:rPr>
          <w:rFonts w:eastAsia="Times New Roman" w:cs="Times New Roman"/>
        </w:rPr>
      </w:pPr>
      <w:r w:rsidRPr="00AE2C40">
        <w:rPr>
          <w:rFonts w:eastAsia="Times New Roman" w:cs="Times New Roman"/>
        </w:rPr>
        <w:t>The Qualified Contract Price includes the unpaid balance of all secured and unsecured indebtedness with respect to the low-income buildings.</w:t>
      </w:r>
      <w:r w:rsidR="00C60AAE" w:rsidRPr="00AE2C40">
        <w:rPr>
          <w:rFonts w:eastAsia="Times New Roman" w:cs="Times New Roman"/>
        </w:rPr>
        <w:t xml:space="preserve"> </w:t>
      </w:r>
      <w:r w:rsidRPr="00AE2C40">
        <w:rPr>
          <w:rFonts w:eastAsia="Times New Roman" w:cs="Times New Roman"/>
        </w:rPr>
        <w:t>Worksheet A requires you to set forth certain information with respect to each mortgage loan and other project indebtedness.</w:t>
      </w:r>
      <w:r w:rsidR="00C60AAE" w:rsidRPr="00AE2C40">
        <w:rPr>
          <w:rFonts w:eastAsia="Times New Roman" w:cs="Times New Roman"/>
        </w:rPr>
        <w:t xml:space="preserve"> </w:t>
      </w:r>
    </w:p>
    <w:p w:rsidR="00137B55" w:rsidRPr="00AE2C40" w:rsidRDefault="00137B55" w:rsidP="00AE2C40">
      <w:pPr>
        <w:tabs>
          <w:tab w:val="left" w:pos="720"/>
        </w:tabs>
        <w:spacing w:after="0" w:line="240" w:lineRule="auto"/>
        <w:jc w:val="both"/>
        <w:rPr>
          <w:rFonts w:eastAsia="Times New Roman" w:cs="Times New Roman"/>
        </w:rPr>
      </w:pPr>
    </w:p>
    <w:p w:rsidR="00137B55" w:rsidRPr="00AE2C40" w:rsidRDefault="00137B55" w:rsidP="00AE2C40">
      <w:pPr>
        <w:tabs>
          <w:tab w:val="left" w:pos="720"/>
        </w:tabs>
        <w:spacing w:after="0" w:line="240" w:lineRule="auto"/>
        <w:jc w:val="both"/>
        <w:rPr>
          <w:rFonts w:eastAsia="Times New Roman" w:cs="Times New Roman"/>
        </w:rPr>
      </w:pPr>
      <w:r w:rsidRPr="00AE2C40">
        <w:rPr>
          <w:rFonts w:eastAsia="Times New Roman" w:cs="Times New Roman"/>
        </w:rPr>
        <w:t>In the section marked “Other Information” (subsection (v) with respect to each loan), please set forth any information with respect to the loan that may be relevant to CDA’s efforts to market the project.</w:t>
      </w:r>
      <w:r w:rsidR="00C60AAE" w:rsidRPr="00AE2C40">
        <w:rPr>
          <w:rFonts w:eastAsia="Times New Roman" w:cs="Times New Roman"/>
        </w:rPr>
        <w:t xml:space="preserve"> </w:t>
      </w:r>
      <w:r w:rsidRPr="00AE2C40">
        <w:rPr>
          <w:rFonts w:eastAsia="Times New Roman" w:cs="Times New Roman"/>
        </w:rPr>
        <w:t>Examples of relevant information include whether the loan has a “due-on-sale” clause or if any portion of the loan is payable from net cash flow (i.e., is “soft” debt).</w:t>
      </w:r>
      <w:r w:rsidR="00C60AAE" w:rsidRPr="00AE2C40">
        <w:rPr>
          <w:rFonts w:eastAsia="Times New Roman" w:cs="Times New Roman"/>
        </w:rPr>
        <w:t xml:space="preserve"> </w:t>
      </w:r>
      <w:r w:rsidRPr="00AE2C40">
        <w:rPr>
          <w:rFonts w:eastAsia="Times New Roman" w:cs="Times New Roman"/>
        </w:rPr>
        <w:t>Please also attach to the worksheet</w:t>
      </w:r>
      <w:r w:rsidR="00256680">
        <w:rPr>
          <w:rFonts w:eastAsia="Times New Roman" w:cs="Times New Roman"/>
        </w:rPr>
        <w:t>,</w:t>
      </w:r>
      <w:r w:rsidRPr="00AE2C40">
        <w:rPr>
          <w:rFonts w:eastAsia="Times New Roman" w:cs="Times New Roman"/>
        </w:rPr>
        <w:t xml:space="preserve"> an amortization schedule for each loan, if available.</w:t>
      </w:r>
      <w:r w:rsidR="00C60AAE" w:rsidRPr="00AE2C40">
        <w:rPr>
          <w:rFonts w:eastAsia="Times New Roman" w:cs="Times New Roman"/>
        </w:rPr>
        <w:t xml:space="preserve"> </w:t>
      </w:r>
    </w:p>
    <w:p w:rsidR="00137B55" w:rsidRPr="00AE2C40" w:rsidRDefault="00137B55" w:rsidP="00AE2C40">
      <w:pPr>
        <w:tabs>
          <w:tab w:val="left" w:pos="720"/>
        </w:tabs>
        <w:spacing w:after="0" w:line="240" w:lineRule="auto"/>
        <w:jc w:val="both"/>
        <w:rPr>
          <w:rFonts w:eastAsia="Times New Roman" w:cs="Times New Roman"/>
        </w:rPr>
      </w:pPr>
    </w:p>
    <w:p w:rsidR="00137B55" w:rsidRPr="00AE2C40" w:rsidRDefault="00137B55" w:rsidP="00AE2C40">
      <w:pPr>
        <w:tabs>
          <w:tab w:val="left" w:pos="720"/>
        </w:tabs>
        <w:spacing w:after="0" w:line="240" w:lineRule="auto"/>
        <w:jc w:val="both"/>
        <w:rPr>
          <w:rFonts w:eastAsia="Times New Roman" w:cs="Times New Roman"/>
        </w:rPr>
      </w:pPr>
      <w:r w:rsidRPr="00AE2C40">
        <w:rPr>
          <w:rFonts w:eastAsia="Times New Roman" w:cs="Times New Roman"/>
        </w:rPr>
        <w:t>In addition to mortgage indebtedness, you should also list any unsecured, long-term debt the proceeds of which were used directly in the construction, rehabilitation, or operations of the project.</w:t>
      </w:r>
    </w:p>
    <w:p w:rsidR="00137B55" w:rsidRPr="00AE2C40" w:rsidRDefault="00137B55" w:rsidP="00AE2C40">
      <w:pPr>
        <w:tabs>
          <w:tab w:val="left" w:pos="720"/>
        </w:tabs>
        <w:spacing w:after="0" w:line="240" w:lineRule="auto"/>
        <w:jc w:val="both"/>
        <w:rPr>
          <w:rFonts w:eastAsia="Times New Roman" w:cs="Times New Roman"/>
        </w:rPr>
      </w:pPr>
    </w:p>
    <w:p w:rsidR="00137B55" w:rsidRPr="00AE2C40" w:rsidRDefault="00137B55" w:rsidP="00AE2C40">
      <w:pPr>
        <w:tabs>
          <w:tab w:val="left" w:pos="720"/>
        </w:tabs>
        <w:spacing w:after="0" w:line="240" w:lineRule="auto"/>
        <w:jc w:val="both"/>
        <w:rPr>
          <w:rFonts w:eastAsia="Times New Roman" w:cs="Times New Roman"/>
        </w:rPr>
      </w:pPr>
      <w:r w:rsidRPr="00AE2C40">
        <w:rPr>
          <w:rFonts w:eastAsia="Times New Roman" w:cs="Times New Roman"/>
        </w:rPr>
        <w:t>The unpaid principal balance and accrued interest for each loan set forth on this worksheet should be totaled and that total should be transferred to Section A(i) of the Calculation Form.</w:t>
      </w:r>
    </w:p>
    <w:p w:rsidR="00137B55" w:rsidRPr="00137B55" w:rsidRDefault="00137B55" w:rsidP="00137B55">
      <w:pPr>
        <w:tabs>
          <w:tab w:val="left" w:pos="720"/>
        </w:tabs>
        <w:spacing w:after="0" w:line="240" w:lineRule="auto"/>
        <w:rPr>
          <w:rFonts w:ascii="Times New Roman" w:eastAsia="Times New Roman" w:hAnsi="Times New Roman" w:cs="Times New Roman"/>
          <w:sz w:val="24"/>
          <w:szCs w:val="24"/>
        </w:rPr>
      </w:pPr>
    </w:p>
    <w:p w:rsidR="00137B55" w:rsidRPr="00AE2C40" w:rsidRDefault="00137B55" w:rsidP="00137B55">
      <w:pPr>
        <w:tabs>
          <w:tab w:val="left" w:pos="720"/>
        </w:tabs>
        <w:spacing w:after="0" w:line="240" w:lineRule="auto"/>
        <w:rPr>
          <w:rFonts w:eastAsia="Times New Roman" w:cs="Times New Roman"/>
          <w:b/>
          <w:sz w:val="24"/>
          <w:szCs w:val="24"/>
        </w:rPr>
      </w:pPr>
      <w:r w:rsidRPr="00AE2C40">
        <w:rPr>
          <w:rFonts w:eastAsia="Times New Roman" w:cs="Times New Roman"/>
          <w:b/>
          <w:sz w:val="24"/>
          <w:szCs w:val="24"/>
        </w:rPr>
        <w:t>Worksheet</w:t>
      </w:r>
    </w:p>
    <w:p w:rsidR="00137B55" w:rsidRPr="00137B55" w:rsidRDefault="00137B55" w:rsidP="00137B55">
      <w:pPr>
        <w:tabs>
          <w:tab w:val="left" w:pos="720"/>
        </w:tabs>
        <w:spacing w:after="0" w:line="240" w:lineRule="auto"/>
        <w:rPr>
          <w:rFonts w:ascii="Times New Roman" w:eastAsia="Times New Roman" w:hAnsi="Times New Roman" w:cs="Times New Roman"/>
          <w:sz w:val="24"/>
          <w:szCs w:val="24"/>
        </w:rPr>
      </w:pPr>
    </w:p>
    <w:tbl>
      <w:tblPr>
        <w:tblW w:w="9840" w:type="dxa"/>
        <w:tblInd w:w="-12" w:type="dxa"/>
        <w:tblLook w:val="0000" w:firstRow="0" w:lastRow="0" w:firstColumn="0" w:lastColumn="0" w:noHBand="0" w:noVBand="0"/>
      </w:tblPr>
      <w:tblGrid>
        <w:gridCol w:w="827"/>
        <w:gridCol w:w="721"/>
        <w:gridCol w:w="4686"/>
        <w:gridCol w:w="1804"/>
        <w:gridCol w:w="1802"/>
      </w:tblGrid>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b/>
                <w:bCs/>
              </w:rPr>
            </w:pPr>
            <w:r w:rsidRPr="00AE2C40">
              <w:rPr>
                <w:rFonts w:eastAsia="Times New Roman" w:cs="Times New Roman"/>
                <w:b/>
                <w:bCs/>
              </w:rPr>
              <w:t>1.</w:t>
            </w:r>
          </w:p>
        </w:tc>
        <w:tc>
          <w:tcPr>
            <w:tcW w:w="9013" w:type="dxa"/>
            <w:gridSpan w:val="4"/>
          </w:tcPr>
          <w:p w:rsidR="00137B55" w:rsidRPr="00AE2C40" w:rsidRDefault="00137B55" w:rsidP="00137B55">
            <w:pPr>
              <w:spacing w:after="0" w:line="240" w:lineRule="auto"/>
              <w:rPr>
                <w:rFonts w:eastAsia="Times New Roman" w:cs="Times New Roman"/>
              </w:rPr>
            </w:pPr>
            <w:r w:rsidRPr="00AE2C40">
              <w:rPr>
                <w:rFonts w:eastAsia="Times New Roman" w:cs="Times New Roman"/>
                <w:b/>
                <w:bCs/>
              </w:rPr>
              <w:t>First Mortgage Loan:</w:t>
            </w:r>
          </w:p>
        </w:tc>
      </w:tr>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rPr>
            </w:pPr>
          </w:p>
        </w:tc>
        <w:tc>
          <w:tcPr>
            <w:tcW w:w="721" w:type="dxa"/>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(i)</w:t>
            </w:r>
          </w:p>
        </w:tc>
        <w:tc>
          <w:tcPr>
            <w:tcW w:w="4686"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Lender: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r w:rsidRPr="00AE2C40">
              <w:rPr>
                <w:rFonts w:eastAsia="Times New Roman" w:cs="Times New Roman"/>
              </w:rPr>
              <w:t xml:space="preserve"> </w:t>
            </w:r>
            <w:r w:rsidRPr="00AE2C40">
              <w:rPr>
                <w:rFonts w:eastAsia="Times New Roman" w:cs="Times New Roman"/>
              </w:rPr>
              <w:fldChar w:fldCharType="begin"/>
            </w:r>
            <w:r w:rsidRPr="00AE2C40">
              <w:rPr>
                <w:rFonts w:eastAsia="Times New Roman" w:cs="Times New Roman"/>
              </w:rPr>
              <w:instrText xml:space="preserve"> FILLIN   \* MERGEFORMAT </w:instrText>
            </w:r>
            <w:r w:rsidRPr="00AE2C40">
              <w:rPr>
                <w:rFonts w:eastAsia="Times New Roman" w:cs="Times New Roman"/>
              </w:rPr>
              <w:fldChar w:fldCharType="end"/>
            </w:r>
          </w:p>
        </w:tc>
        <w:tc>
          <w:tcPr>
            <w:tcW w:w="1804" w:type="dxa"/>
          </w:tcPr>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5"/>
        </w:trPr>
        <w:tc>
          <w:tcPr>
            <w:tcW w:w="827" w:type="dxa"/>
          </w:tcPr>
          <w:p w:rsidR="00137B55" w:rsidRPr="00AE2C40" w:rsidRDefault="00137B55" w:rsidP="00137B55">
            <w:pPr>
              <w:spacing w:after="0" w:line="240" w:lineRule="auto"/>
              <w:rPr>
                <w:rFonts w:eastAsia="Times New Roman" w:cs="Times New Roman"/>
              </w:rPr>
            </w:pPr>
          </w:p>
        </w:tc>
        <w:tc>
          <w:tcPr>
            <w:tcW w:w="721" w:type="dxa"/>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(ii)</w:t>
            </w:r>
          </w:p>
        </w:tc>
        <w:tc>
          <w:tcPr>
            <w:tcW w:w="4686"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Outstanding Principal Balance as of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4"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rPr>
            </w:pPr>
          </w:p>
        </w:tc>
        <w:tc>
          <w:tcPr>
            <w:tcW w:w="721" w:type="dxa"/>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(iii)</w:t>
            </w:r>
          </w:p>
        </w:tc>
        <w:tc>
          <w:tcPr>
            <w:tcW w:w="4686"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Accrued Interest</w:t>
            </w:r>
          </w:p>
        </w:tc>
        <w:tc>
          <w:tcPr>
            <w:tcW w:w="1804"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5"/>
        </w:trPr>
        <w:tc>
          <w:tcPr>
            <w:tcW w:w="827" w:type="dxa"/>
          </w:tcPr>
          <w:p w:rsidR="00137B55" w:rsidRPr="00AE2C40" w:rsidRDefault="00137B55" w:rsidP="00137B55">
            <w:pPr>
              <w:spacing w:after="0" w:line="240" w:lineRule="auto"/>
              <w:rPr>
                <w:rFonts w:eastAsia="Times New Roman" w:cs="Times New Roman"/>
              </w:rPr>
            </w:pPr>
          </w:p>
        </w:tc>
        <w:tc>
          <w:tcPr>
            <w:tcW w:w="721" w:type="dxa"/>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(iv)</w:t>
            </w:r>
          </w:p>
        </w:tc>
        <w:tc>
          <w:tcPr>
            <w:tcW w:w="4686"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Maturity Date</w:t>
            </w:r>
            <w:r w:rsidR="00C60AAE" w:rsidRPr="00AE2C40">
              <w:rPr>
                <w:rFonts w:eastAsia="Times New Roman" w:cs="Times New Roman"/>
              </w:rPr>
              <w:t xml:space="preserve">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4" w:type="dxa"/>
          </w:tcPr>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c>
          <w:tcPr>
            <w:tcW w:w="827" w:type="dxa"/>
          </w:tcPr>
          <w:p w:rsidR="00137B55" w:rsidRPr="00AE2C40" w:rsidRDefault="00137B55" w:rsidP="00137B55">
            <w:pPr>
              <w:spacing w:after="0" w:line="240" w:lineRule="auto"/>
              <w:rPr>
                <w:rFonts w:eastAsia="Times New Roman" w:cs="Times New Roman"/>
              </w:rPr>
            </w:pPr>
          </w:p>
        </w:tc>
        <w:tc>
          <w:tcPr>
            <w:tcW w:w="721" w:type="dxa"/>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(v)</w:t>
            </w:r>
          </w:p>
        </w:tc>
        <w:tc>
          <w:tcPr>
            <w:tcW w:w="4686"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Other Information  </w:t>
            </w:r>
            <w:r w:rsidRPr="00AE2C40">
              <w:rPr>
                <w:rFonts w:eastAsia="Times New Roman" w:cs="Times New Roman"/>
                <w:u w:val="single"/>
              </w:rPr>
              <w:fldChar w:fldCharType="begin">
                <w:ffData>
                  <w:name w:val="Text4"/>
                  <w:enabled/>
                  <w:calcOnExit w:val="0"/>
                  <w:textInput/>
                </w:ffData>
              </w:fldChar>
            </w:r>
            <w:r w:rsidRPr="00AE2C40">
              <w:rPr>
                <w:rFonts w:eastAsia="Times New Roman" w:cs="Times New Roman"/>
                <w:u w:val="single"/>
              </w:rPr>
              <w:instrText xml:space="preserve"> FORMTEXT </w:instrText>
            </w:r>
            <w:r w:rsidRPr="00AE2C40">
              <w:rPr>
                <w:rFonts w:eastAsia="Times New Roman" w:cs="Times New Roman"/>
                <w:u w:val="single"/>
              </w:rPr>
            </w:r>
            <w:r w:rsidRPr="00AE2C40">
              <w:rPr>
                <w:rFonts w:eastAsia="Times New Roman" w:cs="Times New Roman"/>
                <w:u w:val="single"/>
              </w:rPr>
              <w:fldChar w:fldCharType="separate"/>
            </w:r>
            <w:r w:rsidRPr="00AE2C40">
              <w:rPr>
                <w:rFonts w:eastAsia="Times New Roman" w:cs="Times New Roman"/>
                <w:noProof/>
                <w:u w:val="single"/>
              </w:rPr>
              <w:t xml:space="preserve">     </w:t>
            </w:r>
            <w:r w:rsidRPr="00AE2C40">
              <w:rPr>
                <w:rFonts w:eastAsia="Times New Roman" w:cs="Times New Roman"/>
                <w:u w:val="single"/>
              </w:rPr>
              <w:fldChar w:fldCharType="end"/>
            </w:r>
          </w:p>
          <w:p w:rsidR="00137B55" w:rsidRPr="00AE2C40" w:rsidRDefault="00137B55" w:rsidP="00137B55">
            <w:pPr>
              <w:spacing w:after="0" w:line="240" w:lineRule="auto"/>
              <w:rPr>
                <w:rFonts w:eastAsia="Times New Roman" w:cs="Times New Roman"/>
              </w:rPr>
            </w:pPr>
            <w:r w:rsidRPr="00AE2C40">
              <w:rPr>
                <w:rFonts w:eastAsia="Times New Roman" w:cs="Times New Roman"/>
              </w:rPr>
              <w:t>[attach amortization schedule, if available]</w:t>
            </w:r>
          </w:p>
        </w:tc>
        <w:tc>
          <w:tcPr>
            <w:tcW w:w="1804" w:type="dxa"/>
          </w:tcPr>
          <w:p w:rsidR="00137B55" w:rsidRPr="00AE2C40" w:rsidRDefault="00137B55" w:rsidP="00137B55">
            <w:pPr>
              <w:spacing w:after="0" w:line="240" w:lineRule="auto"/>
              <w:rPr>
                <w:rFonts w:eastAsia="Times New Roman" w:cs="Times New Roman"/>
              </w:rPr>
            </w:pPr>
          </w:p>
          <w:p w:rsidR="00137B55" w:rsidRPr="00AE2C40" w:rsidRDefault="00137B55" w:rsidP="00137B55">
            <w:pPr>
              <w:spacing w:after="0" w:line="240" w:lineRule="auto"/>
              <w:rPr>
                <w:rFonts w:eastAsia="Times New Roman" w:cs="Times New Roman"/>
              </w:rPr>
            </w:pPr>
          </w:p>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rPr>
            </w:pPr>
          </w:p>
        </w:tc>
        <w:tc>
          <w:tcPr>
            <w:tcW w:w="721" w:type="dxa"/>
          </w:tcPr>
          <w:p w:rsidR="00137B55" w:rsidRPr="00AE2C40" w:rsidRDefault="00137B55" w:rsidP="00137B55">
            <w:pPr>
              <w:spacing w:after="0" w:line="240" w:lineRule="auto"/>
              <w:rPr>
                <w:rFonts w:eastAsia="Times New Roman" w:cs="Times New Roman"/>
              </w:rPr>
            </w:pPr>
          </w:p>
        </w:tc>
        <w:tc>
          <w:tcPr>
            <w:tcW w:w="4686" w:type="dxa"/>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Subtotal</w:t>
            </w:r>
          </w:p>
        </w:tc>
        <w:tc>
          <w:tcPr>
            <w:tcW w:w="1804"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5"/>
        </w:trPr>
        <w:tc>
          <w:tcPr>
            <w:tcW w:w="827" w:type="dxa"/>
          </w:tcPr>
          <w:p w:rsidR="00137B55" w:rsidRPr="00AE2C40" w:rsidRDefault="00137B55" w:rsidP="00137B55">
            <w:pPr>
              <w:spacing w:after="0" w:line="240" w:lineRule="auto"/>
              <w:rPr>
                <w:rFonts w:eastAsia="Times New Roman" w:cs="Times New Roman"/>
              </w:rPr>
            </w:pPr>
          </w:p>
        </w:tc>
        <w:tc>
          <w:tcPr>
            <w:tcW w:w="721" w:type="dxa"/>
          </w:tcPr>
          <w:p w:rsidR="00137B55" w:rsidRPr="00AE2C40" w:rsidRDefault="00137B55" w:rsidP="00137B55">
            <w:pPr>
              <w:spacing w:after="0" w:line="240" w:lineRule="auto"/>
              <w:rPr>
                <w:rFonts w:eastAsia="Times New Roman" w:cs="Times New Roman"/>
              </w:rPr>
            </w:pPr>
          </w:p>
        </w:tc>
        <w:tc>
          <w:tcPr>
            <w:tcW w:w="4686" w:type="dxa"/>
          </w:tcPr>
          <w:p w:rsidR="00137B55" w:rsidRPr="00AE2C40" w:rsidRDefault="00137B55" w:rsidP="00137B55">
            <w:pPr>
              <w:spacing w:after="0" w:line="240" w:lineRule="auto"/>
              <w:rPr>
                <w:rFonts w:eastAsia="Times New Roman" w:cs="Times New Roman"/>
              </w:rPr>
            </w:pPr>
          </w:p>
        </w:tc>
        <w:tc>
          <w:tcPr>
            <w:tcW w:w="1804" w:type="dxa"/>
          </w:tcPr>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5"/>
        </w:trPr>
        <w:tc>
          <w:tcPr>
            <w:tcW w:w="827" w:type="dxa"/>
          </w:tcPr>
          <w:p w:rsidR="00137B55" w:rsidRPr="00AE2C40" w:rsidRDefault="00137B55" w:rsidP="00137B55">
            <w:pPr>
              <w:spacing w:after="0" w:line="240" w:lineRule="auto"/>
              <w:rPr>
                <w:rFonts w:eastAsia="Times New Roman" w:cs="Times New Roman"/>
              </w:rPr>
            </w:pPr>
          </w:p>
        </w:tc>
        <w:tc>
          <w:tcPr>
            <w:tcW w:w="721" w:type="dxa"/>
          </w:tcPr>
          <w:p w:rsidR="00137B55" w:rsidRPr="00AE2C40" w:rsidRDefault="00137B55" w:rsidP="00137B55">
            <w:pPr>
              <w:spacing w:after="0" w:line="240" w:lineRule="auto"/>
              <w:rPr>
                <w:rFonts w:eastAsia="Times New Roman" w:cs="Times New Roman"/>
              </w:rPr>
            </w:pPr>
          </w:p>
        </w:tc>
        <w:tc>
          <w:tcPr>
            <w:tcW w:w="4686" w:type="dxa"/>
          </w:tcPr>
          <w:p w:rsidR="00137B55" w:rsidRPr="00AE2C40" w:rsidRDefault="00137B55" w:rsidP="00137B55">
            <w:pPr>
              <w:spacing w:after="0" w:line="240" w:lineRule="auto"/>
              <w:rPr>
                <w:rFonts w:eastAsia="Times New Roman" w:cs="Times New Roman"/>
              </w:rPr>
            </w:pPr>
          </w:p>
        </w:tc>
        <w:tc>
          <w:tcPr>
            <w:tcW w:w="1804" w:type="dxa"/>
          </w:tcPr>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b/>
                <w:bCs/>
              </w:rPr>
            </w:pPr>
            <w:r w:rsidRPr="00AE2C40">
              <w:rPr>
                <w:rFonts w:eastAsia="Times New Roman" w:cs="Times New Roman"/>
                <w:b/>
                <w:bCs/>
              </w:rPr>
              <w:t>2.</w:t>
            </w:r>
          </w:p>
        </w:tc>
        <w:tc>
          <w:tcPr>
            <w:tcW w:w="9013" w:type="dxa"/>
            <w:gridSpan w:val="4"/>
          </w:tcPr>
          <w:p w:rsidR="00137B55" w:rsidRPr="00AE2C40" w:rsidRDefault="00137B55" w:rsidP="00137B55">
            <w:pPr>
              <w:spacing w:after="0" w:line="240" w:lineRule="auto"/>
              <w:rPr>
                <w:rFonts w:eastAsia="Times New Roman" w:cs="Times New Roman"/>
              </w:rPr>
            </w:pPr>
            <w:r w:rsidRPr="00AE2C40">
              <w:rPr>
                <w:rFonts w:eastAsia="Times New Roman" w:cs="Times New Roman"/>
                <w:b/>
                <w:bCs/>
              </w:rPr>
              <w:t>Second Mortgage Loan:</w:t>
            </w:r>
          </w:p>
        </w:tc>
      </w:tr>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rPr>
            </w:pPr>
          </w:p>
        </w:tc>
        <w:tc>
          <w:tcPr>
            <w:tcW w:w="721" w:type="dxa"/>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(i)</w:t>
            </w:r>
          </w:p>
        </w:tc>
        <w:tc>
          <w:tcPr>
            <w:tcW w:w="4686"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Lender: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r w:rsidRPr="00AE2C40">
              <w:rPr>
                <w:rFonts w:eastAsia="Times New Roman" w:cs="Times New Roman"/>
              </w:rPr>
              <w:t xml:space="preserve"> </w:t>
            </w:r>
            <w:r w:rsidRPr="00AE2C40">
              <w:rPr>
                <w:rFonts w:eastAsia="Times New Roman" w:cs="Times New Roman"/>
              </w:rPr>
              <w:fldChar w:fldCharType="begin"/>
            </w:r>
            <w:r w:rsidRPr="00AE2C40">
              <w:rPr>
                <w:rFonts w:eastAsia="Times New Roman" w:cs="Times New Roman"/>
              </w:rPr>
              <w:instrText xml:space="preserve"> FILLIN   \* MERGEFORMAT </w:instrText>
            </w:r>
            <w:r w:rsidRPr="00AE2C40">
              <w:rPr>
                <w:rFonts w:eastAsia="Times New Roman" w:cs="Times New Roman"/>
              </w:rPr>
              <w:fldChar w:fldCharType="end"/>
            </w:r>
          </w:p>
        </w:tc>
        <w:tc>
          <w:tcPr>
            <w:tcW w:w="1804" w:type="dxa"/>
          </w:tcPr>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5"/>
        </w:trPr>
        <w:tc>
          <w:tcPr>
            <w:tcW w:w="827" w:type="dxa"/>
          </w:tcPr>
          <w:p w:rsidR="00137B55" w:rsidRPr="00AE2C40" w:rsidRDefault="00137B55" w:rsidP="00137B55">
            <w:pPr>
              <w:spacing w:after="0" w:line="240" w:lineRule="auto"/>
              <w:rPr>
                <w:rFonts w:eastAsia="Times New Roman" w:cs="Times New Roman"/>
              </w:rPr>
            </w:pPr>
          </w:p>
        </w:tc>
        <w:tc>
          <w:tcPr>
            <w:tcW w:w="721" w:type="dxa"/>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(ii)</w:t>
            </w:r>
          </w:p>
        </w:tc>
        <w:tc>
          <w:tcPr>
            <w:tcW w:w="4686"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Outstanding Principal Balance as of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4"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rPr>
            </w:pPr>
          </w:p>
        </w:tc>
        <w:tc>
          <w:tcPr>
            <w:tcW w:w="721" w:type="dxa"/>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(iii)</w:t>
            </w:r>
          </w:p>
        </w:tc>
        <w:tc>
          <w:tcPr>
            <w:tcW w:w="4686"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Accrued Interest</w:t>
            </w:r>
          </w:p>
        </w:tc>
        <w:tc>
          <w:tcPr>
            <w:tcW w:w="1804"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5"/>
        </w:trPr>
        <w:tc>
          <w:tcPr>
            <w:tcW w:w="827" w:type="dxa"/>
          </w:tcPr>
          <w:p w:rsidR="00137B55" w:rsidRPr="00AE2C40" w:rsidRDefault="00137B55" w:rsidP="00137B55">
            <w:pPr>
              <w:spacing w:after="0" w:line="240" w:lineRule="auto"/>
              <w:rPr>
                <w:rFonts w:eastAsia="Times New Roman" w:cs="Times New Roman"/>
              </w:rPr>
            </w:pPr>
          </w:p>
        </w:tc>
        <w:tc>
          <w:tcPr>
            <w:tcW w:w="721" w:type="dxa"/>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(iv)</w:t>
            </w:r>
          </w:p>
        </w:tc>
        <w:tc>
          <w:tcPr>
            <w:tcW w:w="4686"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Maturity Date</w:t>
            </w:r>
            <w:r w:rsidR="00C60AAE" w:rsidRPr="00AE2C40">
              <w:rPr>
                <w:rFonts w:eastAsia="Times New Roman" w:cs="Times New Roman"/>
              </w:rPr>
              <w:t xml:space="preserve">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4" w:type="dxa"/>
          </w:tcPr>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c>
          <w:tcPr>
            <w:tcW w:w="827" w:type="dxa"/>
          </w:tcPr>
          <w:p w:rsidR="00137B55" w:rsidRPr="00AE2C40" w:rsidRDefault="00137B55" w:rsidP="00137B55">
            <w:pPr>
              <w:spacing w:after="0" w:line="240" w:lineRule="auto"/>
              <w:rPr>
                <w:rFonts w:eastAsia="Times New Roman" w:cs="Times New Roman"/>
              </w:rPr>
            </w:pPr>
          </w:p>
        </w:tc>
        <w:tc>
          <w:tcPr>
            <w:tcW w:w="721" w:type="dxa"/>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(v)</w:t>
            </w:r>
          </w:p>
        </w:tc>
        <w:tc>
          <w:tcPr>
            <w:tcW w:w="4686" w:type="dxa"/>
          </w:tcPr>
          <w:p w:rsidR="00137B55" w:rsidRPr="00AE2C40" w:rsidRDefault="00137B55" w:rsidP="00137B55">
            <w:pPr>
              <w:spacing w:after="0" w:line="240" w:lineRule="auto"/>
              <w:rPr>
                <w:rFonts w:eastAsia="Times New Roman" w:cs="Times New Roman"/>
                <w:u w:val="single"/>
              </w:rPr>
            </w:pPr>
            <w:r w:rsidRPr="00AE2C40">
              <w:rPr>
                <w:rFonts w:eastAsia="Times New Roman" w:cs="Times New Roman"/>
              </w:rPr>
              <w:t xml:space="preserve">Other Information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p w:rsidR="00137B55" w:rsidRPr="00AE2C40" w:rsidRDefault="00137B55" w:rsidP="00137B55">
            <w:pPr>
              <w:spacing w:after="0" w:line="240" w:lineRule="auto"/>
              <w:rPr>
                <w:rFonts w:eastAsia="Times New Roman" w:cs="Times New Roman"/>
              </w:rPr>
            </w:pPr>
            <w:r w:rsidRPr="00AE2C40">
              <w:rPr>
                <w:rFonts w:eastAsia="Times New Roman" w:cs="Times New Roman"/>
              </w:rPr>
              <w:t>[attach amortization schedule, if available]</w:t>
            </w:r>
          </w:p>
        </w:tc>
        <w:tc>
          <w:tcPr>
            <w:tcW w:w="1804" w:type="dxa"/>
          </w:tcPr>
          <w:p w:rsidR="00137B55" w:rsidRPr="00AE2C40" w:rsidRDefault="00137B55" w:rsidP="00137B55">
            <w:pPr>
              <w:spacing w:after="0" w:line="240" w:lineRule="auto"/>
              <w:rPr>
                <w:rFonts w:eastAsia="Times New Roman" w:cs="Times New Roman"/>
              </w:rPr>
            </w:pPr>
          </w:p>
          <w:p w:rsidR="00137B55" w:rsidRPr="00AE2C40" w:rsidRDefault="00137B55" w:rsidP="00137B55">
            <w:pPr>
              <w:spacing w:after="0" w:line="240" w:lineRule="auto"/>
              <w:rPr>
                <w:rFonts w:eastAsia="Times New Roman" w:cs="Times New Roman"/>
              </w:rPr>
            </w:pPr>
          </w:p>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rPr>
            </w:pPr>
          </w:p>
        </w:tc>
        <w:tc>
          <w:tcPr>
            <w:tcW w:w="721" w:type="dxa"/>
          </w:tcPr>
          <w:p w:rsidR="00137B55" w:rsidRPr="00AE2C40" w:rsidRDefault="00137B55" w:rsidP="00137B55">
            <w:pPr>
              <w:spacing w:after="0" w:line="240" w:lineRule="auto"/>
              <w:rPr>
                <w:rFonts w:eastAsia="Times New Roman" w:cs="Times New Roman"/>
              </w:rPr>
            </w:pPr>
          </w:p>
        </w:tc>
        <w:tc>
          <w:tcPr>
            <w:tcW w:w="4686" w:type="dxa"/>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Subtotal</w:t>
            </w:r>
          </w:p>
        </w:tc>
        <w:tc>
          <w:tcPr>
            <w:tcW w:w="1804"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rPr>
            </w:pPr>
          </w:p>
        </w:tc>
        <w:tc>
          <w:tcPr>
            <w:tcW w:w="721" w:type="dxa"/>
          </w:tcPr>
          <w:p w:rsidR="00137B55" w:rsidRPr="00AE2C40" w:rsidRDefault="00137B55" w:rsidP="00137B55">
            <w:pPr>
              <w:spacing w:after="0" w:line="240" w:lineRule="auto"/>
              <w:rPr>
                <w:rFonts w:eastAsia="Times New Roman" w:cs="Times New Roman"/>
              </w:rPr>
            </w:pPr>
          </w:p>
        </w:tc>
        <w:tc>
          <w:tcPr>
            <w:tcW w:w="4686" w:type="dxa"/>
          </w:tcPr>
          <w:p w:rsidR="00137B55" w:rsidRPr="00AE2C40" w:rsidRDefault="00137B55" w:rsidP="00137B55">
            <w:pPr>
              <w:spacing w:after="0" w:line="240" w:lineRule="auto"/>
              <w:rPr>
                <w:rFonts w:eastAsia="Times New Roman" w:cs="Times New Roman"/>
              </w:rPr>
            </w:pPr>
          </w:p>
        </w:tc>
        <w:tc>
          <w:tcPr>
            <w:tcW w:w="1804" w:type="dxa"/>
          </w:tcPr>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bl>
    <w:p w:rsidR="00137B55" w:rsidRPr="00137B55" w:rsidRDefault="00137B55" w:rsidP="00137B55">
      <w:pPr>
        <w:spacing w:after="0" w:line="240" w:lineRule="auto"/>
        <w:rPr>
          <w:rFonts w:ascii="Times New Roman" w:eastAsia="Times New Roman" w:hAnsi="Times New Roman" w:cs="Times New Roman"/>
          <w:sz w:val="24"/>
          <w:szCs w:val="24"/>
        </w:rPr>
      </w:pPr>
      <w:r w:rsidRPr="00137B55">
        <w:rPr>
          <w:rFonts w:ascii="Times New Roman" w:eastAsia="Times New Roman" w:hAnsi="Times New Roman" w:cs="Times New Roman"/>
          <w:sz w:val="24"/>
          <w:szCs w:val="24"/>
        </w:rPr>
        <w:br w:type="page"/>
      </w:r>
    </w:p>
    <w:tbl>
      <w:tblPr>
        <w:tblW w:w="9840" w:type="dxa"/>
        <w:tblInd w:w="-12" w:type="dxa"/>
        <w:tblLook w:val="0000" w:firstRow="0" w:lastRow="0" w:firstColumn="0" w:lastColumn="0" w:noHBand="0" w:noVBand="0"/>
      </w:tblPr>
      <w:tblGrid>
        <w:gridCol w:w="827"/>
        <w:gridCol w:w="11"/>
        <w:gridCol w:w="710"/>
        <w:gridCol w:w="4686"/>
        <w:gridCol w:w="1804"/>
        <w:gridCol w:w="1802"/>
      </w:tblGrid>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rPr>
                <w:rFonts w:eastAsia="Times New Roman" w:cs="Times New Roman"/>
              </w:rPr>
            </w:pPr>
          </w:p>
        </w:tc>
        <w:tc>
          <w:tcPr>
            <w:tcW w:w="4686" w:type="dxa"/>
          </w:tcPr>
          <w:p w:rsidR="00137B55" w:rsidRPr="00AE2C40" w:rsidRDefault="00137B55" w:rsidP="00137B55">
            <w:pPr>
              <w:spacing w:after="0" w:line="240" w:lineRule="auto"/>
              <w:rPr>
                <w:rFonts w:eastAsia="Times New Roman" w:cs="Times New Roman"/>
              </w:rPr>
            </w:pPr>
          </w:p>
        </w:tc>
        <w:tc>
          <w:tcPr>
            <w:tcW w:w="1804" w:type="dxa"/>
          </w:tcPr>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b/>
                <w:bCs/>
              </w:rPr>
            </w:pPr>
            <w:r w:rsidRPr="00AE2C40">
              <w:rPr>
                <w:rFonts w:eastAsia="Times New Roman" w:cs="Times New Roman"/>
                <w:b/>
                <w:bCs/>
              </w:rPr>
              <w:t>3.</w:t>
            </w:r>
          </w:p>
        </w:tc>
        <w:tc>
          <w:tcPr>
            <w:tcW w:w="9013" w:type="dxa"/>
            <w:gridSpan w:val="5"/>
          </w:tcPr>
          <w:p w:rsidR="00137B55" w:rsidRPr="00AE2C40" w:rsidRDefault="00137B55" w:rsidP="00137B55">
            <w:pPr>
              <w:spacing w:after="0" w:line="240" w:lineRule="auto"/>
              <w:rPr>
                <w:rFonts w:eastAsia="Times New Roman" w:cs="Times New Roman"/>
              </w:rPr>
            </w:pPr>
            <w:r w:rsidRPr="00AE2C40">
              <w:rPr>
                <w:rFonts w:eastAsia="Times New Roman" w:cs="Times New Roman"/>
                <w:b/>
                <w:bCs/>
              </w:rPr>
              <w:t>Third Mortgage Loan:</w:t>
            </w:r>
          </w:p>
        </w:tc>
      </w:tr>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(i)</w:t>
            </w:r>
          </w:p>
        </w:tc>
        <w:tc>
          <w:tcPr>
            <w:tcW w:w="4686"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Lender: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r w:rsidRPr="00AE2C40">
              <w:rPr>
                <w:rFonts w:eastAsia="Times New Roman" w:cs="Times New Roman"/>
              </w:rPr>
              <w:t xml:space="preserve"> </w:t>
            </w:r>
            <w:r w:rsidRPr="00AE2C40">
              <w:rPr>
                <w:rFonts w:eastAsia="Times New Roman" w:cs="Times New Roman"/>
              </w:rPr>
              <w:fldChar w:fldCharType="begin"/>
            </w:r>
            <w:r w:rsidRPr="00AE2C40">
              <w:rPr>
                <w:rFonts w:eastAsia="Times New Roman" w:cs="Times New Roman"/>
              </w:rPr>
              <w:instrText xml:space="preserve"> FILLIN   \* MERGEFORMAT </w:instrText>
            </w:r>
            <w:r w:rsidRPr="00AE2C40">
              <w:rPr>
                <w:rFonts w:eastAsia="Times New Roman" w:cs="Times New Roman"/>
              </w:rPr>
              <w:fldChar w:fldCharType="end"/>
            </w:r>
          </w:p>
        </w:tc>
        <w:tc>
          <w:tcPr>
            <w:tcW w:w="1804" w:type="dxa"/>
          </w:tcPr>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5"/>
        </w:trPr>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(ii)</w:t>
            </w:r>
          </w:p>
        </w:tc>
        <w:tc>
          <w:tcPr>
            <w:tcW w:w="4686"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Outstanding Principal Balance as of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4"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(iii)</w:t>
            </w:r>
          </w:p>
        </w:tc>
        <w:tc>
          <w:tcPr>
            <w:tcW w:w="4686"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Accrued Interest</w:t>
            </w:r>
          </w:p>
        </w:tc>
        <w:tc>
          <w:tcPr>
            <w:tcW w:w="1804"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5"/>
        </w:trPr>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(iv)</w:t>
            </w:r>
          </w:p>
        </w:tc>
        <w:tc>
          <w:tcPr>
            <w:tcW w:w="4686"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Maturity Date</w:t>
            </w:r>
            <w:r w:rsidR="00C60AAE" w:rsidRPr="00AE2C40">
              <w:rPr>
                <w:rFonts w:eastAsia="Times New Roman" w:cs="Times New Roman"/>
              </w:rPr>
              <w:t xml:space="preserve">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4" w:type="dxa"/>
          </w:tcPr>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(v)</w:t>
            </w:r>
          </w:p>
        </w:tc>
        <w:tc>
          <w:tcPr>
            <w:tcW w:w="4686" w:type="dxa"/>
          </w:tcPr>
          <w:p w:rsidR="00137B55" w:rsidRPr="00AE2C40" w:rsidRDefault="00137B55" w:rsidP="00137B55">
            <w:pPr>
              <w:spacing w:after="0" w:line="240" w:lineRule="auto"/>
              <w:rPr>
                <w:rFonts w:eastAsia="Times New Roman" w:cs="Times New Roman"/>
                <w:u w:val="single"/>
              </w:rPr>
            </w:pPr>
            <w:r w:rsidRPr="00AE2C40">
              <w:rPr>
                <w:rFonts w:eastAsia="Times New Roman" w:cs="Times New Roman"/>
              </w:rPr>
              <w:t xml:space="preserve">Other Information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p w:rsidR="00137B55" w:rsidRPr="00AE2C40" w:rsidRDefault="00137B55" w:rsidP="00137B55">
            <w:pPr>
              <w:spacing w:after="0" w:line="240" w:lineRule="auto"/>
              <w:rPr>
                <w:rFonts w:eastAsia="Times New Roman" w:cs="Times New Roman"/>
              </w:rPr>
            </w:pPr>
            <w:r w:rsidRPr="00AE2C40">
              <w:rPr>
                <w:rFonts w:eastAsia="Times New Roman" w:cs="Times New Roman"/>
              </w:rPr>
              <w:t>[attach amortization schedule, if available]</w:t>
            </w:r>
          </w:p>
        </w:tc>
        <w:tc>
          <w:tcPr>
            <w:tcW w:w="1804" w:type="dxa"/>
          </w:tcPr>
          <w:p w:rsidR="00137B55" w:rsidRPr="00AE2C40" w:rsidRDefault="00137B55" w:rsidP="00137B55">
            <w:pPr>
              <w:spacing w:after="0" w:line="240" w:lineRule="auto"/>
              <w:rPr>
                <w:rFonts w:eastAsia="Times New Roman" w:cs="Times New Roman"/>
              </w:rPr>
            </w:pPr>
          </w:p>
          <w:p w:rsidR="00137B55" w:rsidRPr="00AE2C40" w:rsidRDefault="00137B55" w:rsidP="00137B55">
            <w:pPr>
              <w:spacing w:after="0" w:line="240" w:lineRule="auto"/>
              <w:rPr>
                <w:rFonts w:eastAsia="Times New Roman" w:cs="Times New Roman"/>
              </w:rPr>
            </w:pPr>
          </w:p>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rPr>
                <w:rFonts w:eastAsia="Times New Roman" w:cs="Times New Roman"/>
              </w:rPr>
            </w:pPr>
          </w:p>
        </w:tc>
        <w:tc>
          <w:tcPr>
            <w:tcW w:w="4686" w:type="dxa"/>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Subtotal</w:t>
            </w:r>
          </w:p>
        </w:tc>
        <w:tc>
          <w:tcPr>
            <w:tcW w:w="1804"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rPr>
                <w:rFonts w:eastAsia="Times New Roman" w:cs="Times New Roman"/>
              </w:rPr>
            </w:pPr>
          </w:p>
        </w:tc>
        <w:tc>
          <w:tcPr>
            <w:tcW w:w="4686" w:type="dxa"/>
          </w:tcPr>
          <w:p w:rsidR="00137B55" w:rsidRPr="00AE2C40" w:rsidRDefault="00137B55" w:rsidP="00137B55">
            <w:pPr>
              <w:spacing w:after="0" w:line="240" w:lineRule="auto"/>
              <w:rPr>
                <w:rFonts w:eastAsia="Times New Roman" w:cs="Times New Roman"/>
              </w:rPr>
            </w:pPr>
          </w:p>
        </w:tc>
        <w:tc>
          <w:tcPr>
            <w:tcW w:w="1804" w:type="dxa"/>
          </w:tcPr>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rPr>
                <w:rFonts w:eastAsia="Times New Roman" w:cs="Times New Roman"/>
              </w:rPr>
            </w:pPr>
          </w:p>
        </w:tc>
        <w:tc>
          <w:tcPr>
            <w:tcW w:w="4686" w:type="dxa"/>
          </w:tcPr>
          <w:p w:rsidR="00137B55" w:rsidRPr="00AE2C40" w:rsidRDefault="00137B55" w:rsidP="00137B55">
            <w:pPr>
              <w:spacing w:after="0" w:line="240" w:lineRule="auto"/>
              <w:rPr>
                <w:rFonts w:eastAsia="Times New Roman" w:cs="Times New Roman"/>
              </w:rPr>
            </w:pPr>
          </w:p>
        </w:tc>
        <w:tc>
          <w:tcPr>
            <w:tcW w:w="1804" w:type="dxa"/>
          </w:tcPr>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5"/>
        </w:trPr>
        <w:tc>
          <w:tcPr>
            <w:tcW w:w="827" w:type="dxa"/>
          </w:tcPr>
          <w:p w:rsidR="00137B55" w:rsidRPr="00AE2C40" w:rsidRDefault="00137B55" w:rsidP="00137B55">
            <w:pPr>
              <w:spacing w:after="0" w:line="240" w:lineRule="auto"/>
              <w:rPr>
                <w:rFonts w:eastAsia="Times New Roman" w:cs="Times New Roman"/>
                <w:b/>
                <w:bCs/>
              </w:rPr>
            </w:pPr>
            <w:r w:rsidRPr="00AE2C40">
              <w:rPr>
                <w:rFonts w:eastAsia="Times New Roman" w:cs="Times New Roman"/>
                <w:b/>
                <w:bCs/>
              </w:rPr>
              <w:t>4.</w:t>
            </w:r>
          </w:p>
        </w:tc>
        <w:tc>
          <w:tcPr>
            <w:tcW w:w="9013" w:type="dxa"/>
            <w:gridSpan w:val="5"/>
          </w:tcPr>
          <w:p w:rsidR="00137B55" w:rsidRPr="00AE2C40" w:rsidRDefault="00137B55" w:rsidP="00137B55">
            <w:pPr>
              <w:spacing w:after="0" w:line="240" w:lineRule="auto"/>
              <w:rPr>
                <w:rFonts w:eastAsia="Times New Roman" w:cs="Times New Roman"/>
              </w:rPr>
            </w:pPr>
            <w:r w:rsidRPr="00AE2C40">
              <w:rPr>
                <w:rFonts w:eastAsia="Times New Roman" w:cs="Times New Roman"/>
                <w:b/>
                <w:bCs/>
              </w:rPr>
              <w:t>Fourth Mortgage Loan:</w:t>
            </w:r>
          </w:p>
        </w:tc>
      </w:tr>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(i)</w:t>
            </w:r>
          </w:p>
        </w:tc>
        <w:tc>
          <w:tcPr>
            <w:tcW w:w="4686"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Lender: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r w:rsidRPr="00AE2C40">
              <w:rPr>
                <w:rFonts w:eastAsia="Times New Roman" w:cs="Times New Roman"/>
              </w:rPr>
              <w:t xml:space="preserve"> </w:t>
            </w:r>
            <w:r w:rsidRPr="00AE2C40">
              <w:rPr>
                <w:rFonts w:eastAsia="Times New Roman" w:cs="Times New Roman"/>
              </w:rPr>
              <w:fldChar w:fldCharType="begin"/>
            </w:r>
            <w:r w:rsidRPr="00AE2C40">
              <w:rPr>
                <w:rFonts w:eastAsia="Times New Roman" w:cs="Times New Roman"/>
              </w:rPr>
              <w:instrText xml:space="preserve"> FILLIN   \* MERGEFORMAT </w:instrText>
            </w:r>
            <w:r w:rsidRPr="00AE2C40">
              <w:rPr>
                <w:rFonts w:eastAsia="Times New Roman" w:cs="Times New Roman"/>
              </w:rPr>
              <w:fldChar w:fldCharType="end"/>
            </w:r>
          </w:p>
        </w:tc>
        <w:tc>
          <w:tcPr>
            <w:tcW w:w="1804" w:type="dxa"/>
          </w:tcPr>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5"/>
        </w:trPr>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(ii)</w:t>
            </w:r>
          </w:p>
        </w:tc>
        <w:tc>
          <w:tcPr>
            <w:tcW w:w="4686"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Outstanding Principal Balance as of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4"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(iii)</w:t>
            </w:r>
          </w:p>
        </w:tc>
        <w:tc>
          <w:tcPr>
            <w:tcW w:w="4686"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Accrued Interest</w:t>
            </w:r>
          </w:p>
        </w:tc>
        <w:tc>
          <w:tcPr>
            <w:tcW w:w="1804"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5"/>
        </w:trPr>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(iv)</w:t>
            </w:r>
          </w:p>
        </w:tc>
        <w:tc>
          <w:tcPr>
            <w:tcW w:w="4686"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Maturity Date</w:t>
            </w:r>
            <w:r w:rsidR="00C60AAE" w:rsidRPr="00AE2C40">
              <w:rPr>
                <w:rFonts w:eastAsia="Times New Roman" w:cs="Times New Roman"/>
              </w:rPr>
              <w:t xml:space="preserve">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4" w:type="dxa"/>
          </w:tcPr>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(v)</w:t>
            </w:r>
          </w:p>
        </w:tc>
        <w:tc>
          <w:tcPr>
            <w:tcW w:w="4686" w:type="dxa"/>
          </w:tcPr>
          <w:p w:rsidR="00137B55" w:rsidRPr="00AE2C40" w:rsidRDefault="00137B55" w:rsidP="00137B55">
            <w:pPr>
              <w:spacing w:after="0" w:line="240" w:lineRule="auto"/>
              <w:rPr>
                <w:rFonts w:eastAsia="Times New Roman" w:cs="Times New Roman"/>
                <w:u w:val="single"/>
              </w:rPr>
            </w:pPr>
            <w:r w:rsidRPr="00AE2C40">
              <w:rPr>
                <w:rFonts w:eastAsia="Times New Roman" w:cs="Times New Roman"/>
              </w:rPr>
              <w:t xml:space="preserve">Other Information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p w:rsidR="00137B55" w:rsidRPr="00AE2C40" w:rsidRDefault="00137B55" w:rsidP="00137B55">
            <w:pPr>
              <w:spacing w:after="0" w:line="240" w:lineRule="auto"/>
              <w:rPr>
                <w:rFonts w:eastAsia="Times New Roman" w:cs="Times New Roman"/>
              </w:rPr>
            </w:pPr>
            <w:r w:rsidRPr="00AE2C40">
              <w:rPr>
                <w:rFonts w:eastAsia="Times New Roman" w:cs="Times New Roman"/>
              </w:rPr>
              <w:t>[attach amortization schedule, if available]</w:t>
            </w:r>
          </w:p>
        </w:tc>
        <w:tc>
          <w:tcPr>
            <w:tcW w:w="1804" w:type="dxa"/>
          </w:tcPr>
          <w:p w:rsidR="00137B55" w:rsidRPr="00AE2C40" w:rsidRDefault="00137B55" w:rsidP="00137B55">
            <w:pPr>
              <w:spacing w:after="0" w:line="240" w:lineRule="auto"/>
              <w:rPr>
                <w:rFonts w:eastAsia="Times New Roman" w:cs="Times New Roman"/>
              </w:rPr>
            </w:pPr>
          </w:p>
          <w:p w:rsidR="00137B55" w:rsidRPr="00AE2C40" w:rsidRDefault="00137B55" w:rsidP="00137B55">
            <w:pPr>
              <w:spacing w:after="0" w:line="240" w:lineRule="auto"/>
              <w:rPr>
                <w:rFonts w:eastAsia="Times New Roman" w:cs="Times New Roman"/>
              </w:rPr>
            </w:pPr>
          </w:p>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rPr>
                <w:rFonts w:eastAsia="Times New Roman" w:cs="Times New Roman"/>
              </w:rPr>
            </w:pPr>
          </w:p>
        </w:tc>
        <w:tc>
          <w:tcPr>
            <w:tcW w:w="4686" w:type="dxa"/>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Subtotal</w:t>
            </w:r>
          </w:p>
        </w:tc>
        <w:tc>
          <w:tcPr>
            <w:tcW w:w="1804"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rPr>
                <w:rFonts w:eastAsia="Times New Roman" w:cs="Times New Roman"/>
              </w:rPr>
            </w:pPr>
          </w:p>
        </w:tc>
        <w:tc>
          <w:tcPr>
            <w:tcW w:w="4686" w:type="dxa"/>
          </w:tcPr>
          <w:p w:rsidR="00137B55" w:rsidRPr="00AE2C40" w:rsidRDefault="00137B55" w:rsidP="00137B55">
            <w:pPr>
              <w:spacing w:after="0" w:line="240" w:lineRule="auto"/>
              <w:jc w:val="right"/>
              <w:rPr>
                <w:rFonts w:eastAsia="Times New Roman" w:cs="Times New Roman"/>
              </w:rPr>
            </w:pPr>
          </w:p>
        </w:tc>
        <w:tc>
          <w:tcPr>
            <w:tcW w:w="1804" w:type="dxa"/>
          </w:tcPr>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rPr>
                <w:rFonts w:eastAsia="Times New Roman" w:cs="Times New Roman"/>
              </w:rPr>
            </w:pPr>
          </w:p>
        </w:tc>
        <w:tc>
          <w:tcPr>
            <w:tcW w:w="4686" w:type="dxa"/>
          </w:tcPr>
          <w:p w:rsidR="00137B55" w:rsidRPr="00AE2C40" w:rsidRDefault="00137B55" w:rsidP="00137B55">
            <w:pPr>
              <w:spacing w:after="0" w:line="240" w:lineRule="auto"/>
              <w:jc w:val="right"/>
              <w:rPr>
                <w:rFonts w:eastAsia="Times New Roman" w:cs="Times New Roman"/>
              </w:rPr>
            </w:pPr>
          </w:p>
        </w:tc>
        <w:tc>
          <w:tcPr>
            <w:tcW w:w="1804" w:type="dxa"/>
          </w:tcPr>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5"/>
        </w:trPr>
        <w:tc>
          <w:tcPr>
            <w:tcW w:w="827" w:type="dxa"/>
          </w:tcPr>
          <w:p w:rsidR="00137B55" w:rsidRPr="00AE2C40" w:rsidRDefault="00137B55" w:rsidP="00137B55">
            <w:pPr>
              <w:spacing w:after="0" w:line="240" w:lineRule="auto"/>
              <w:rPr>
                <w:rFonts w:eastAsia="Times New Roman" w:cs="Times New Roman"/>
                <w:b/>
                <w:bCs/>
              </w:rPr>
            </w:pPr>
            <w:r w:rsidRPr="00AE2C40">
              <w:rPr>
                <w:rFonts w:eastAsia="Times New Roman" w:cs="Times New Roman"/>
                <w:b/>
                <w:bCs/>
              </w:rPr>
              <w:t>5.</w:t>
            </w:r>
          </w:p>
        </w:tc>
        <w:tc>
          <w:tcPr>
            <w:tcW w:w="9013" w:type="dxa"/>
            <w:gridSpan w:val="5"/>
          </w:tcPr>
          <w:p w:rsidR="00137B55" w:rsidRPr="00AE2C40" w:rsidRDefault="00137B55" w:rsidP="00137B55">
            <w:pPr>
              <w:spacing w:after="0" w:line="240" w:lineRule="auto"/>
              <w:rPr>
                <w:rFonts w:eastAsia="Times New Roman" w:cs="Times New Roman"/>
              </w:rPr>
            </w:pPr>
            <w:r w:rsidRPr="00AE2C40">
              <w:rPr>
                <w:rFonts w:eastAsia="Times New Roman" w:cs="Times New Roman"/>
                <w:b/>
                <w:bCs/>
              </w:rPr>
              <w:t>Unsecured Indebtedness with Respect to Low-Income Building(s):</w:t>
            </w:r>
          </w:p>
        </w:tc>
      </w:tr>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(i)</w:t>
            </w:r>
          </w:p>
        </w:tc>
        <w:tc>
          <w:tcPr>
            <w:tcW w:w="4686"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Lender: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r w:rsidRPr="00AE2C40">
              <w:rPr>
                <w:rFonts w:eastAsia="Times New Roman" w:cs="Times New Roman"/>
              </w:rPr>
              <w:t xml:space="preserve"> </w:t>
            </w:r>
            <w:r w:rsidRPr="00AE2C40">
              <w:rPr>
                <w:rFonts w:eastAsia="Times New Roman" w:cs="Times New Roman"/>
              </w:rPr>
              <w:fldChar w:fldCharType="begin"/>
            </w:r>
            <w:r w:rsidRPr="00AE2C40">
              <w:rPr>
                <w:rFonts w:eastAsia="Times New Roman" w:cs="Times New Roman"/>
              </w:rPr>
              <w:instrText xml:space="preserve"> FILLIN   \* MERGEFORMAT </w:instrText>
            </w:r>
            <w:r w:rsidRPr="00AE2C40">
              <w:rPr>
                <w:rFonts w:eastAsia="Times New Roman" w:cs="Times New Roman"/>
              </w:rPr>
              <w:fldChar w:fldCharType="end"/>
            </w:r>
          </w:p>
        </w:tc>
        <w:tc>
          <w:tcPr>
            <w:tcW w:w="1804" w:type="dxa"/>
          </w:tcPr>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5"/>
        </w:trPr>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(ii)</w:t>
            </w:r>
          </w:p>
        </w:tc>
        <w:tc>
          <w:tcPr>
            <w:tcW w:w="4686"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Outstanding Principal Balance as of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4"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(iii)</w:t>
            </w:r>
          </w:p>
        </w:tc>
        <w:tc>
          <w:tcPr>
            <w:tcW w:w="4686"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Accrued Interest</w:t>
            </w:r>
          </w:p>
        </w:tc>
        <w:tc>
          <w:tcPr>
            <w:tcW w:w="1804"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5"/>
        </w:trPr>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(iv)</w:t>
            </w:r>
          </w:p>
        </w:tc>
        <w:tc>
          <w:tcPr>
            <w:tcW w:w="4686"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Maturity Date</w:t>
            </w:r>
            <w:r w:rsidR="00C60AAE" w:rsidRPr="00AE2C40">
              <w:rPr>
                <w:rFonts w:eastAsia="Times New Roman" w:cs="Times New Roman"/>
              </w:rPr>
              <w:t xml:space="preserve">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4" w:type="dxa"/>
          </w:tcPr>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(v)</w:t>
            </w:r>
          </w:p>
        </w:tc>
        <w:tc>
          <w:tcPr>
            <w:tcW w:w="4686" w:type="dxa"/>
          </w:tcPr>
          <w:p w:rsidR="00137B55" w:rsidRPr="00AE2C40" w:rsidRDefault="00137B55" w:rsidP="00137B55">
            <w:pPr>
              <w:spacing w:after="0" w:line="240" w:lineRule="auto"/>
              <w:rPr>
                <w:rFonts w:eastAsia="Times New Roman" w:cs="Times New Roman"/>
                <w:u w:val="single"/>
              </w:rPr>
            </w:pPr>
            <w:r w:rsidRPr="00AE2C40">
              <w:rPr>
                <w:rFonts w:eastAsia="Times New Roman" w:cs="Times New Roman"/>
              </w:rPr>
              <w:t xml:space="preserve">Other Information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p w:rsidR="00137B55" w:rsidRPr="00AE2C40" w:rsidRDefault="00137B55" w:rsidP="00137B55">
            <w:pPr>
              <w:spacing w:after="0" w:line="240" w:lineRule="auto"/>
              <w:rPr>
                <w:rFonts w:eastAsia="Times New Roman" w:cs="Times New Roman"/>
              </w:rPr>
            </w:pPr>
            <w:r w:rsidRPr="00AE2C40">
              <w:rPr>
                <w:rFonts w:eastAsia="Times New Roman" w:cs="Times New Roman"/>
              </w:rPr>
              <w:t>[attach amortization schedule, if available]</w:t>
            </w:r>
          </w:p>
        </w:tc>
        <w:tc>
          <w:tcPr>
            <w:tcW w:w="1804" w:type="dxa"/>
          </w:tcPr>
          <w:p w:rsidR="00137B55" w:rsidRPr="00AE2C40" w:rsidRDefault="00137B55" w:rsidP="00137B55">
            <w:pPr>
              <w:spacing w:after="0" w:line="240" w:lineRule="auto"/>
              <w:rPr>
                <w:rFonts w:eastAsia="Times New Roman" w:cs="Times New Roman"/>
              </w:rPr>
            </w:pPr>
          </w:p>
          <w:p w:rsidR="00137B55" w:rsidRPr="00AE2C40" w:rsidRDefault="00137B55" w:rsidP="00137B55">
            <w:pPr>
              <w:spacing w:after="0" w:line="240" w:lineRule="auto"/>
              <w:rPr>
                <w:rFonts w:eastAsia="Times New Roman" w:cs="Times New Roman"/>
              </w:rPr>
            </w:pPr>
          </w:p>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rPr>
          <w:trHeight w:val="284"/>
        </w:trPr>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rPr>
                <w:rFonts w:eastAsia="Times New Roman" w:cs="Times New Roman"/>
              </w:rPr>
            </w:pPr>
          </w:p>
        </w:tc>
        <w:tc>
          <w:tcPr>
            <w:tcW w:w="4686" w:type="dxa"/>
          </w:tcPr>
          <w:p w:rsidR="00137B55" w:rsidRPr="00AE2C40" w:rsidRDefault="00137B55" w:rsidP="00137B55">
            <w:pPr>
              <w:spacing w:after="0" w:line="240" w:lineRule="auto"/>
              <w:jc w:val="right"/>
              <w:rPr>
                <w:rFonts w:eastAsia="Times New Roman" w:cs="Times New Roman"/>
              </w:rPr>
            </w:pPr>
            <w:r w:rsidRPr="00AE2C40">
              <w:rPr>
                <w:rFonts w:eastAsia="Times New Roman" w:cs="Times New Roman"/>
              </w:rPr>
              <w:t>Subtotal</w:t>
            </w:r>
          </w:p>
        </w:tc>
        <w:tc>
          <w:tcPr>
            <w:tcW w:w="1804" w:type="dxa"/>
          </w:tcPr>
          <w:p w:rsidR="00137B55" w:rsidRPr="00AE2C40" w:rsidRDefault="00137B55" w:rsidP="00137B55">
            <w:pPr>
              <w:spacing w:after="0" w:line="240" w:lineRule="auto"/>
              <w:rPr>
                <w:rFonts w:eastAsia="Times New Roman" w:cs="Times New Roman"/>
              </w:rPr>
            </w:pPr>
            <w:r w:rsidRPr="00AE2C40">
              <w:rPr>
                <w:rFonts w:eastAsia="Times New Roman" w:cs="Times New Roman"/>
              </w:rPr>
              <w:t xml:space="preserve">$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rPr>
                <w:rFonts w:eastAsia="Times New Roman" w:cs="Times New Roman"/>
              </w:rPr>
            </w:pPr>
          </w:p>
        </w:tc>
        <w:tc>
          <w:tcPr>
            <w:tcW w:w="4686" w:type="dxa"/>
          </w:tcPr>
          <w:p w:rsidR="00137B55" w:rsidRPr="00AE2C40" w:rsidRDefault="00137B55" w:rsidP="00137B55">
            <w:pPr>
              <w:spacing w:after="0" w:line="240" w:lineRule="auto"/>
              <w:rPr>
                <w:rFonts w:eastAsia="Times New Roman" w:cs="Times New Roman"/>
              </w:rPr>
            </w:pPr>
          </w:p>
        </w:tc>
        <w:tc>
          <w:tcPr>
            <w:tcW w:w="1804" w:type="dxa"/>
          </w:tcPr>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rPr>
                <w:rFonts w:eastAsia="Times New Roman" w:cs="Times New Roman"/>
              </w:rPr>
            </w:pPr>
          </w:p>
        </w:tc>
        <w:tc>
          <w:tcPr>
            <w:tcW w:w="4686" w:type="dxa"/>
          </w:tcPr>
          <w:p w:rsidR="00137B55" w:rsidRPr="00AE2C40" w:rsidRDefault="00137B55" w:rsidP="00137B55">
            <w:pPr>
              <w:spacing w:after="0" w:line="240" w:lineRule="auto"/>
              <w:rPr>
                <w:rFonts w:eastAsia="Times New Roman" w:cs="Times New Roman"/>
              </w:rPr>
            </w:pPr>
          </w:p>
        </w:tc>
        <w:tc>
          <w:tcPr>
            <w:tcW w:w="1804" w:type="dxa"/>
          </w:tcPr>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c>
          <w:tcPr>
            <w:tcW w:w="827" w:type="dxa"/>
          </w:tcPr>
          <w:p w:rsidR="00137B55" w:rsidRPr="00AE2C40" w:rsidRDefault="00137B55" w:rsidP="00137B55">
            <w:pPr>
              <w:spacing w:after="0" w:line="240" w:lineRule="auto"/>
              <w:rPr>
                <w:rFonts w:eastAsia="Times New Roman" w:cs="Times New Roman"/>
              </w:rPr>
            </w:pPr>
          </w:p>
        </w:tc>
        <w:tc>
          <w:tcPr>
            <w:tcW w:w="721" w:type="dxa"/>
            <w:gridSpan w:val="2"/>
          </w:tcPr>
          <w:p w:rsidR="00137B55" w:rsidRPr="00AE2C40" w:rsidRDefault="00137B55" w:rsidP="00137B55">
            <w:pPr>
              <w:spacing w:after="0" w:line="240" w:lineRule="auto"/>
              <w:rPr>
                <w:rFonts w:eastAsia="Times New Roman" w:cs="Times New Roman"/>
              </w:rPr>
            </w:pPr>
          </w:p>
        </w:tc>
        <w:tc>
          <w:tcPr>
            <w:tcW w:w="4686" w:type="dxa"/>
          </w:tcPr>
          <w:p w:rsidR="00137B55" w:rsidRPr="00AE2C40" w:rsidRDefault="00137B55" w:rsidP="00137B55">
            <w:pPr>
              <w:spacing w:after="0" w:line="240" w:lineRule="auto"/>
              <w:rPr>
                <w:rFonts w:eastAsia="Times New Roman" w:cs="Times New Roman"/>
              </w:rPr>
            </w:pPr>
          </w:p>
        </w:tc>
        <w:tc>
          <w:tcPr>
            <w:tcW w:w="1804" w:type="dxa"/>
          </w:tcPr>
          <w:p w:rsidR="00137B55" w:rsidRPr="00AE2C40" w:rsidRDefault="00137B55" w:rsidP="00137B55">
            <w:pPr>
              <w:spacing w:after="0" w:line="240" w:lineRule="auto"/>
              <w:rPr>
                <w:rFonts w:eastAsia="Times New Roman" w:cs="Times New Roman"/>
              </w:rPr>
            </w:pPr>
          </w:p>
        </w:tc>
        <w:tc>
          <w:tcPr>
            <w:tcW w:w="1802" w:type="dxa"/>
          </w:tcPr>
          <w:p w:rsidR="00137B55" w:rsidRPr="00AE2C40" w:rsidRDefault="00137B55" w:rsidP="00137B55">
            <w:pPr>
              <w:spacing w:after="0" w:line="240" w:lineRule="auto"/>
              <w:rPr>
                <w:rFonts w:eastAsia="Times New Roman" w:cs="Times New Roman"/>
              </w:rPr>
            </w:pPr>
          </w:p>
        </w:tc>
      </w:tr>
      <w:tr w:rsidR="00137B55" w:rsidRPr="00AE2C40" w:rsidTr="00137B55">
        <w:tc>
          <w:tcPr>
            <w:tcW w:w="838" w:type="dxa"/>
            <w:gridSpan w:val="2"/>
          </w:tcPr>
          <w:p w:rsidR="00137B55" w:rsidRPr="00AE2C40" w:rsidRDefault="00137B55" w:rsidP="00137B55">
            <w:pPr>
              <w:tabs>
                <w:tab w:val="left" w:pos="720"/>
                <w:tab w:val="left" w:pos="1440"/>
              </w:tabs>
              <w:spacing w:after="0" w:line="240" w:lineRule="auto"/>
              <w:rPr>
                <w:rFonts w:eastAsia="Times New Roman" w:cs="Times New Roman"/>
              </w:rPr>
            </w:pPr>
          </w:p>
        </w:tc>
        <w:tc>
          <w:tcPr>
            <w:tcW w:w="7200" w:type="dxa"/>
            <w:gridSpan w:val="3"/>
          </w:tcPr>
          <w:p w:rsidR="00137B55" w:rsidRPr="00AE2C40" w:rsidRDefault="00137B55" w:rsidP="00137B55">
            <w:pPr>
              <w:spacing w:after="0" w:line="240" w:lineRule="auto"/>
              <w:rPr>
                <w:rFonts w:eastAsia="Times New Roman" w:cs="Times New Roman"/>
              </w:rPr>
            </w:pPr>
            <w:r w:rsidRPr="00AE2C40">
              <w:rPr>
                <w:rFonts w:eastAsia="Times New Roman" w:cs="Times New Roman"/>
                <w:b/>
                <w:bCs/>
              </w:rPr>
              <w:t>Total Indebtedness with respect to Low-Income Portion of the Building(s)</w:t>
            </w:r>
            <w:r w:rsidRPr="00AE2C40">
              <w:rPr>
                <w:rFonts w:eastAsia="Times New Roman" w:cs="Times New Roman"/>
                <w:b/>
                <w:bCs/>
              </w:rPr>
              <w:tab/>
            </w:r>
            <w:r w:rsidRPr="00AE2C40">
              <w:rPr>
                <w:rFonts w:eastAsia="Times New Roman" w:cs="Times New Roman"/>
              </w:rPr>
              <w:t>(Sum of 1-5 subtotals above)</w:t>
            </w:r>
          </w:p>
          <w:p w:rsidR="00137B55" w:rsidRPr="00AE2C40" w:rsidRDefault="00137B55" w:rsidP="00137B55">
            <w:pPr>
              <w:tabs>
                <w:tab w:val="left" w:pos="720"/>
                <w:tab w:val="left" w:pos="1440"/>
              </w:tabs>
              <w:spacing w:after="0" w:line="240" w:lineRule="auto"/>
              <w:rPr>
                <w:rFonts w:eastAsia="Times New Roman" w:cs="Times New Roman"/>
              </w:rPr>
            </w:pPr>
          </w:p>
        </w:tc>
        <w:tc>
          <w:tcPr>
            <w:tcW w:w="1802" w:type="dxa"/>
          </w:tcPr>
          <w:p w:rsidR="00137B55" w:rsidRPr="00AE2C40" w:rsidRDefault="00137B55" w:rsidP="00137B55">
            <w:pPr>
              <w:tabs>
                <w:tab w:val="left" w:pos="720"/>
                <w:tab w:val="left" w:pos="1440"/>
              </w:tabs>
              <w:spacing w:after="0" w:line="240" w:lineRule="auto"/>
              <w:rPr>
                <w:rFonts w:eastAsia="Times New Roman" w:cs="Times New Roman"/>
              </w:rPr>
            </w:pPr>
          </w:p>
          <w:p w:rsidR="00137B55" w:rsidRPr="00AE2C40" w:rsidRDefault="00137B55" w:rsidP="00137B55">
            <w:pPr>
              <w:tabs>
                <w:tab w:val="left" w:pos="720"/>
                <w:tab w:val="left" w:pos="1440"/>
              </w:tabs>
              <w:spacing w:after="0" w:line="240" w:lineRule="auto"/>
              <w:rPr>
                <w:rFonts w:eastAsia="Times New Roman" w:cs="Times New Roman"/>
              </w:rPr>
            </w:pPr>
            <w:r w:rsidRPr="00AE2C40">
              <w:rPr>
                <w:rFonts w:eastAsia="Times New Roman" w:cs="Times New Roman"/>
              </w:rPr>
              <w:t xml:space="preserve">$ </w:t>
            </w:r>
            <w:r w:rsidRPr="00AE2C40">
              <w:rPr>
                <w:rFonts w:eastAsia="Times New Roman" w:cs="Times New Roman"/>
              </w:rPr>
              <w:fldChar w:fldCharType="begin">
                <w:ffData>
                  <w:name w:val="Text4"/>
                  <w:enabled/>
                  <w:calcOnExit w:val="0"/>
                  <w:textInput/>
                </w:ffData>
              </w:fldChar>
            </w:r>
            <w:r w:rsidRPr="00AE2C40">
              <w:rPr>
                <w:rFonts w:eastAsia="Times New Roman" w:cs="Times New Roman"/>
              </w:rPr>
              <w:instrText xml:space="preserve"> FORMTEXT </w:instrText>
            </w:r>
            <w:r w:rsidRPr="00AE2C40">
              <w:rPr>
                <w:rFonts w:eastAsia="Times New Roman" w:cs="Times New Roman"/>
              </w:rPr>
            </w:r>
            <w:r w:rsidRPr="00AE2C40">
              <w:rPr>
                <w:rFonts w:eastAsia="Times New Roman" w:cs="Times New Roman"/>
              </w:rPr>
              <w:fldChar w:fldCharType="separate"/>
            </w:r>
            <w:r w:rsidRPr="00AE2C40">
              <w:rPr>
                <w:rFonts w:eastAsia="Times New Roman" w:cs="Times New Roman"/>
                <w:noProof/>
              </w:rPr>
              <w:t xml:space="preserve">     </w:t>
            </w:r>
            <w:r w:rsidRPr="00AE2C40">
              <w:rPr>
                <w:rFonts w:eastAsia="Times New Roman" w:cs="Times New Roman"/>
              </w:rPr>
              <w:fldChar w:fldCharType="end"/>
            </w:r>
          </w:p>
        </w:tc>
      </w:tr>
    </w:tbl>
    <w:p w:rsidR="00137B55" w:rsidRPr="00137B55" w:rsidRDefault="00137B55" w:rsidP="00137B55">
      <w:pPr>
        <w:tabs>
          <w:tab w:val="left" w:pos="720"/>
          <w:tab w:val="left" w:pos="1440"/>
        </w:tabs>
        <w:spacing w:after="0" w:line="240" w:lineRule="auto"/>
        <w:ind w:left="1440" w:hanging="1440"/>
        <w:jc w:val="right"/>
        <w:rPr>
          <w:rFonts w:ascii="Times New Roman" w:eastAsia="Times New Roman" w:hAnsi="Times New Roman" w:cs="Times New Roman"/>
          <w:sz w:val="24"/>
          <w:szCs w:val="24"/>
        </w:rPr>
      </w:pPr>
    </w:p>
    <w:p w:rsidR="00137B55" w:rsidRPr="00137B55" w:rsidRDefault="00137B55" w:rsidP="00137B55">
      <w:pPr>
        <w:tabs>
          <w:tab w:val="left" w:pos="720"/>
        </w:tabs>
        <w:spacing w:after="0" w:line="240" w:lineRule="auto"/>
        <w:ind w:right="1440"/>
        <w:rPr>
          <w:rFonts w:ascii="Times New Roman" w:eastAsia="Times New Roman" w:hAnsi="Times New Roman" w:cs="Times New Roman"/>
          <w:sz w:val="24"/>
          <w:szCs w:val="24"/>
        </w:rPr>
      </w:pPr>
    </w:p>
    <w:p w:rsidR="00137B55" w:rsidRPr="00137B55" w:rsidRDefault="00137B55" w:rsidP="00137B55">
      <w:pPr>
        <w:tabs>
          <w:tab w:val="left" w:pos="720"/>
        </w:tabs>
        <w:spacing w:after="0" w:line="240" w:lineRule="auto"/>
        <w:jc w:val="center"/>
        <w:rPr>
          <w:rFonts w:ascii="Times New Roman" w:eastAsia="Times New Roman" w:hAnsi="Times New Roman" w:cs="Times New Roman"/>
          <w:b/>
          <w:bCs/>
          <w:sz w:val="24"/>
          <w:szCs w:val="24"/>
        </w:rPr>
        <w:sectPr w:rsidR="00137B55" w:rsidRPr="00137B55">
          <w:pgSz w:w="12240" w:h="15840" w:code="1"/>
          <w:pgMar w:top="720" w:right="1440" w:bottom="720" w:left="1440" w:header="720" w:footer="432" w:gutter="0"/>
          <w:paperSrc w:first="2" w:other="2"/>
          <w:cols w:space="720"/>
          <w:noEndnote/>
          <w:docGrid w:linePitch="326"/>
        </w:sectPr>
      </w:pPr>
    </w:p>
    <w:p w:rsidR="00137B55" w:rsidRPr="00AE2C40" w:rsidRDefault="00137B55" w:rsidP="00137B55">
      <w:pPr>
        <w:tabs>
          <w:tab w:val="left" w:pos="720"/>
        </w:tabs>
        <w:spacing w:after="0" w:line="240" w:lineRule="auto"/>
        <w:jc w:val="center"/>
        <w:rPr>
          <w:rFonts w:ascii="Calibri" w:eastAsia="Times New Roman" w:hAnsi="Calibri" w:cs="Times New Roman"/>
          <w:b/>
          <w:bCs/>
          <w:color w:val="4F81BD" w:themeColor="accent1"/>
          <w:sz w:val="28"/>
          <w:szCs w:val="28"/>
        </w:rPr>
      </w:pPr>
      <w:r w:rsidRPr="00AE2C40">
        <w:rPr>
          <w:rFonts w:ascii="Calibri" w:eastAsia="Times New Roman" w:hAnsi="Calibri" w:cs="Times New Roman"/>
          <w:b/>
          <w:bCs/>
          <w:color w:val="4F81BD" w:themeColor="accent1"/>
          <w:sz w:val="28"/>
          <w:szCs w:val="28"/>
        </w:rPr>
        <w:lastRenderedPageBreak/>
        <w:t>WORKSHEET B</w:t>
      </w:r>
    </w:p>
    <w:p w:rsidR="00137B55" w:rsidRPr="00AE2C40" w:rsidRDefault="00137B55" w:rsidP="00137B55">
      <w:pPr>
        <w:tabs>
          <w:tab w:val="left" w:pos="720"/>
        </w:tabs>
        <w:spacing w:after="0" w:line="240" w:lineRule="auto"/>
        <w:jc w:val="center"/>
        <w:rPr>
          <w:rFonts w:ascii="Calibri" w:eastAsia="Times New Roman" w:hAnsi="Calibri" w:cs="Times New Roman"/>
          <w:bCs/>
          <w:iCs/>
          <w:color w:val="4F81BD" w:themeColor="accent1"/>
          <w:sz w:val="28"/>
          <w:szCs w:val="28"/>
        </w:rPr>
      </w:pPr>
      <w:r w:rsidRPr="00AE2C40">
        <w:rPr>
          <w:rFonts w:ascii="Calibri" w:eastAsia="Times New Roman" w:hAnsi="Calibri" w:cs="Times New Roman"/>
          <w:bCs/>
          <w:iCs/>
          <w:color w:val="4F81BD" w:themeColor="accent1"/>
          <w:sz w:val="28"/>
          <w:szCs w:val="28"/>
        </w:rPr>
        <w:t>Calculation of Adjusted Investor Equity</w:t>
      </w:r>
    </w:p>
    <w:p w:rsidR="00137B55" w:rsidRPr="00AE2C40" w:rsidRDefault="00137B55" w:rsidP="00137B55">
      <w:pPr>
        <w:tabs>
          <w:tab w:val="left" w:pos="720"/>
        </w:tabs>
        <w:spacing w:after="0" w:line="240" w:lineRule="auto"/>
        <w:jc w:val="center"/>
        <w:rPr>
          <w:rFonts w:ascii="Calibri" w:eastAsia="Times New Roman" w:hAnsi="Calibri" w:cs="Times New Roman"/>
          <w:bCs/>
          <w:iCs/>
          <w:color w:val="4F81BD" w:themeColor="accent1"/>
          <w:sz w:val="28"/>
          <w:szCs w:val="28"/>
        </w:rPr>
      </w:pPr>
      <w:r w:rsidRPr="00AE2C40">
        <w:rPr>
          <w:rFonts w:ascii="Calibri" w:eastAsia="Times New Roman" w:hAnsi="Calibri" w:cs="Times New Roman"/>
          <w:bCs/>
          <w:iCs/>
          <w:color w:val="4F81BD" w:themeColor="accent1"/>
          <w:sz w:val="28"/>
          <w:szCs w:val="28"/>
        </w:rPr>
        <w:t>In the Low-Income Building(s)</w:t>
      </w:r>
    </w:p>
    <w:p w:rsidR="00137B55" w:rsidRPr="00137B55" w:rsidRDefault="00137B55" w:rsidP="00137B55">
      <w:pPr>
        <w:tabs>
          <w:tab w:val="left" w:pos="720"/>
        </w:tabs>
        <w:spacing w:after="0" w:line="240" w:lineRule="auto"/>
        <w:rPr>
          <w:rFonts w:ascii="Times New Roman" w:eastAsia="Times New Roman" w:hAnsi="Times New Roman" w:cs="Times New Roman"/>
          <w:iCs/>
          <w:sz w:val="24"/>
          <w:szCs w:val="24"/>
        </w:rPr>
      </w:pPr>
    </w:p>
    <w:p w:rsidR="00137B55" w:rsidRPr="00B91043" w:rsidRDefault="00137B55" w:rsidP="00137B55">
      <w:pPr>
        <w:tabs>
          <w:tab w:val="left" w:pos="720"/>
        </w:tabs>
        <w:spacing w:after="0" w:line="240" w:lineRule="auto"/>
        <w:rPr>
          <w:rFonts w:eastAsia="Times New Roman" w:cs="Times New Roman"/>
          <w:iCs/>
          <w:sz w:val="24"/>
          <w:szCs w:val="24"/>
        </w:rPr>
      </w:pPr>
      <w:r w:rsidRPr="00B91043">
        <w:rPr>
          <w:rFonts w:eastAsia="Times New Roman" w:cs="Times New Roman"/>
          <w:b/>
          <w:iCs/>
          <w:sz w:val="24"/>
          <w:szCs w:val="24"/>
        </w:rPr>
        <w:t>Instructions</w:t>
      </w:r>
    </w:p>
    <w:p w:rsidR="00137B55" w:rsidRPr="00AE2C40" w:rsidRDefault="00137B55" w:rsidP="00137B55">
      <w:pPr>
        <w:tabs>
          <w:tab w:val="left" w:pos="720"/>
        </w:tabs>
        <w:spacing w:after="0" w:line="240" w:lineRule="auto"/>
        <w:rPr>
          <w:rFonts w:eastAsia="Times New Roman" w:cs="Times New Roman"/>
          <w:iCs/>
        </w:rPr>
      </w:pPr>
    </w:p>
    <w:p w:rsidR="00137B55" w:rsidRPr="00AE2C40" w:rsidRDefault="00137B55" w:rsidP="0096129B">
      <w:pPr>
        <w:tabs>
          <w:tab w:val="left" w:pos="720"/>
        </w:tabs>
        <w:spacing w:after="0" w:line="240" w:lineRule="auto"/>
        <w:jc w:val="both"/>
        <w:rPr>
          <w:rFonts w:eastAsia="Times New Roman" w:cs="Times New Roman"/>
          <w:iCs/>
        </w:rPr>
      </w:pPr>
      <w:r w:rsidRPr="00AE2C40">
        <w:rPr>
          <w:rFonts w:eastAsia="Times New Roman" w:cs="Times New Roman"/>
          <w:iCs/>
        </w:rPr>
        <w:t>The Qualified Contract Price includes the sum of the “Adjusted Investor Equity” with respect to the project.</w:t>
      </w:r>
      <w:r w:rsidR="00C60AAE" w:rsidRPr="00AE2C40">
        <w:rPr>
          <w:rFonts w:eastAsia="Times New Roman" w:cs="Times New Roman"/>
          <w:iCs/>
        </w:rPr>
        <w:t xml:space="preserve"> </w:t>
      </w:r>
      <w:r w:rsidRPr="00AE2C40">
        <w:rPr>
          <w:rFonts w:eastAsia="Times New Roman" w:cs="Times New Roman"/>
          <w:iCs/>
        </w:rPr>
        <w:t>“Adjusted Investor Equity” is defined in Section 42(h)(6)(G) of the Code as “with respect to any calendar year, the aggregate amount of cash that taxpayers invested with respect to the project, increased by the amount equal to – (I) such amount, multiplied by (II) the cost-of-living adjustment for such calendar year, determined under §1(f)(3) by substituting the base calendar year for ‘calendar year 1987’.</w:t>
      </w:r>
      <w:r w:rsidR="00C60AAE" w:rsidRPr="00AE2C40">
        <w:rPr>
          <w:rFonts w:eastAsia="Times New Roman" w:cs="Times New Roman"/>
          <w:iCs/>
        </w:rPr>
        <w:t xml:space="preserve"> </w:t>
      </w:r>
      <w:r w:rsidRPr="00AE2C40">
        <w:rPr>
          <w:rFonts w:eastAsia="Times New Roman" w:cs="Times New Roman"/>
          <w:iCs/>
        </w:rPr>
        <w:t>An amount shall be taken into account as an investment in the project only to the extent there was an obligation to invest such amount as of the beginning of the credit period and to the extent such amount is reflected in the adjusted basis of the project”.</w:t>
      </w:r>
      <w:r w:rsidR="00C60AAE" w:rsidRPr="00AE2C40">
        <w:rPr>
          <w:rFonts w:eastAsia="Times New Roman" w:cs="Times New Roman"/>
          <w:iCs/>
        </w:rPr>
        <w:t xml:space="preserve"> </w:t>
      </w:r>
    </w:p>
    <w:p w:rsidR="00137B55" w:rsidRPr="00AE2C40" w:rsidRDefault="00137B55" w:rsidP="0096129B">
      <w:pPr>
        <w:tabs>
          <w:tab w:val="left" w:pos="720"/>
        </w:tabs>
        <w:spacing w:after="0" w:line="240" w:lineRule="auto"/>
        <w:jc w:val="both"/>
        <w:rPr>
          <w:rFonts w:eastAsia="Times New Roman" w:cs="Times New Roman"/>
          <w:iCs/>
        </w:rPr>
      </w:pPr>
    </w:p>
    <w:p w:rsidR="00137B55" w:rsidRPr="00AE2C40" w:rsidRDefault="00137B55" w:rsidP="0096129B">
      <w:pPr>
        <w:tabs>
          <w:tab w:val="left" w:pos="720"/>
        </w:tabs>
        <w:spacing w:after="0" w:line="240" w:lineRule="auto"/>
        <w:jc w:val="both"/>
        <w:rPr>
          <w:rFonts w:eastAsia="Times New Roman" w:cs="Times New Roman"/>
          <w:iCs/>
        </w:rPr>
      </w:pPr>
      <w:r w:rsidRPr="00AE2C40">
        <w:rPr>
          <w:rFonts w:eastAsia="Times New Roman" w:cs="Times New Roman"/>
          <w:iCs/>
        </w:rPr>
        <w:t>Not all capital contributions with respect to the project qualify as “Adjusted Investor Equity.”</w:t>
      </w:r>
      <w:r w:rsidR="00C60AAE" w:rsidRPr="00AE2C40">
        <w:rPr>
          <w:rFonts w:eastAsia="Times New Roman" w:cs="Times New Roman"/>
          <w:iCs/>
        </w:rPr>
        <w:t xml:space="preserve"> </w:t>
      </w:r>
      <w:r w:rsidRPr="00AE2C40">
        <w:rPr>
          <w:rFonts w:eastAsia="Times New Roman" w:cs="Times New Roman"/>
          <w:iCs/>
        </w:rPr>
        <w:t xml:space="preserve">Specifically, cash invested in the project should be included in this Worksheet B only if </w:t>
      </w:r>
      <w:r w:rsidRPr="00AE2C40">
        <w:rPr>
          <w:rFonts w:eastAsia="Times New Roman" w:cs="Times New Roman"/>
          <w:b/>
          <w:iCs/>
        </w:rPr>
        <w:t>each of the following is true</w:t>
      </w:r>
      <w:r w:rsidRPr="00AE2C40">
        <w:rPr>
          <w:rFonts w:eastAsia="Times New Roman" w:cs="Times New Roman"/>
          <w:iCs/>
        </w:rPr>
        <w:t>:</w:t>
      </w:r>
    </w:p>
    <w:p w:rsidR="00137B55" w:rsidRPr="00AE2C40" w:rsidRDefault="00137B55" w:rsidP="00137B55">
      <w:pPr>
        <w:tabs>
          <w:tab w:val="left" w:pos="720"/>
        </w:tabs>
        <w:spacing w:after="0" w:line="240" w:lineRule="auto"/>
        <w:rPr>
          <w:rFonts w:eastAsia="Times New Roman" w:cs="Times New Roman"/>
          <w:iCs/>
        </w:rPr>
      </w:pPr>
    </w:p>
    <w:p w:rsidR="00137B55" w:rsidRPr="00AE2C40" w:rsidRDefault="00137B55" w:rsidP="0096129B">
      <w:pPr>
        <w:spacing w:after="0" w:line="240" w:lineRule="auto"/>
        <w:ind w:left="1440" w:hanging="720"/>
        <w:jc w:val="both"/>
        <w:rPr>
          <w:rFonts w:eastAsia="Times New Roman" w:cs="Times New Roman"/>
          <w:iCs/>
        </w:rPr>
      </w:pPr>
      <w:r w:rsidRPr="00AE2C40">
        <w:rPr>
          <w:rFonts w:eastAsia="Times New Roman" w:cs="Times New Roman"/>
          <w:iCs/>
        </w:rPr>
        <w:t>(i)</w:t>
      </w:r>
      <w:r w:rsidRPr="00AE2C40">
        <w:rPr>
          <w:rFonts w:eastAsia="Times New Roman" w:cs="Times New Roman"/>
          <w:iCs/>
        </w:rPr>
        <w:tab/>
        <w:t>The cash is contributed as a capital contribution and not as a loan or advance;</w:t>
      </w:r>
    </w:p>
    <w:p w:rsidR="00137B55" w:rsidRPr="00AE2C40" w:rsidRDefault="00137B55" w:rsidP="0096129B">
      <w:pPr>
        <w:spacing w:after="0" w:line="240" w:lineRule="auto"/>
        <w:ind w:left="1440" w:hanging="720"/>
        <w:jc w:val="both"/>
        <w:rPr>
          <w:rFonts w:eastAsia="Times New Roman" w:cs="Times New Roman"/>
          <w:iCs/>
        </w:rPr>
      </w:pPr>
    </w:p>
    <w:p w:rsidR="00137B55" w:rsidRPr="00AE2C40" w:rsidRDefault="00137B55" w:rsidP="0096129B">
      <w:pPr>
        <w:spacing w:after="0" w:line="240" w:lineRule="auto"/>
        <w:ind w:left="1440" w:hanging="720"/>
        <w:jc w:val="both"/>
        <w:rPr>
          <w:rFonts w:eastAsia="Times New Roman" w:cs="Times New Roman"/>
          <w:iCs/>
        </w:rPr>
      </w:pPr>
      <w:r w:rsidRPr="00AE2C40">
        <w:rPr>
          <w:rFonts w:eastAsia="Times New Roman" w:cs="Times New Roman"/>
          <w:iCs/>
        </w:rPr>
        <w:t>(ii)</w:t>
      </w:r>
      <w:r w:rsidRPr="00AE2C40">
        <w:rPr>
          <w:rFonts w:eastAsia="Times New Roman" w:cs="Times New Roman"/>
          <w:iCs/>
        </w:rPr>
        <w:tab/>
        <w:t>the amount is reflected in the adjusted basis of the project (until there is further guidance from the Internal Revenue Service, CDA will interpret this to mean cash contributions used to directly fund adjusted basis and cash contributions used to pay off a construction or bridge loan, the proceeds of which directly funded adjusted basis); and</w:t>
      </w:r>
    </w:p>
    <w:p w:rsidR="00137B55" w:rsidRPr="00AE2C40" w:rsidRDefault="00137B55" w:rsidP="0096129B">
      <w:pPr>
        <w:spacing w:after="0" w:line="240" w:lineRule="auto"/>
        <w:ind w:left="1440" w:hanging="720"/>
        <w:jc w:val="both"/>
        <w:rPr>
          <w:rFonts w:eastAsia="Times New Roman" w:cs="Times New Roman"/>
          <w:iCs/>
        </w:rPr>
      </w:pPr>
    </w:p>
    <w:p w:rsidR="00137B55" w:rsidRPr="00AE2C40" w:rsidRDefault="00137B55" w:rsidP="0096129B">
      <w:pPr>
        <w:spacing w:after="0" w:line="240" w:lineRule="auto"/>
        <w:ind w:left="1440" w:hanging="720"/>
        <w:jc w:val="both"/>
        <w:rPr>
          <w:rFonts w:eastAsia="Times New Roman" w:cs="Times New Roman"/>
          <w:iCs/>
        </w:rPr>
      </w:pPr>
      <w:r w:rsidRPr="00AE2C40">
        <w:rPr>
          <w:rFonts w:eastAsia="Times New Roman" w:cs="Times New Roman"/>
          <w:iCs/>
        </w:rPr>
        <w:t>(iii)</w:t>
      </w:r>
      <w:r w:rsidRPr="00AE2C40">
        <w:rPr>
          <w:rFonts w:eastAsia="Times New Roman" w:cs="Times New Roman"/>
          <w:iCs/>
        </w:rPr>
        <w:tab/>
        <w:t xml:space="preserve">there was an obligation to invest the amount as of the beginning of the credit period (until there is further guidance from the Internal Revenue Service, CDA will interpret this to include cash actually invested </w:t>
      </w:r>
      <w:r w:rsidRPr="00AE2C40">
        <w:rPr>
          <w:rFonts w:eastAsia="Times New Roman" w:cs="Times New Roman"/>
          <w:iCs/>
          <w:u w:val="single"/>
        </w:rPr>
        <w:t>before</w:t>
      </w:r>
      <w:r w:rsidRPr="00AE2C40">
        <w:rPr>
          <w:rFonts w:eastAsia="Times New Roman" w:cs="Times New Roman"/>
          <w:iCs/>
        </w:rPr>
        <w:t xml:space="preserve"> the beginning of the credit period and cash invested after the beginning of the credit period for which there was an obligation to invest at the beginning of the credit period).</w:t>
      </w:r>
    </w:p>
    <w:p w:rsidR="00137B55" w:rsidRPr="00AE2C40" w:rsidRDefault="00137B55" w:rsidP="00137B55">
      <w:pPr>
        <w:spacing w:after="0" w:line="240" w:lineRule="auto"/>
        <w:ind w:left="1440" w:hanging="720"/>
        <w:rPr>
          <w:rFonts w:eastAsia="Times New Roman" w:cs="Times New Roman"/>
          <w:iCs/>
        </w:rPr>
      </w:pPr>
    </w:p>
    <w:p w:rsidR="00137B55" w:rsidRPr="00AE2C40" w:rsidRDefault="00137B55" w:rsidP="00137B55">
      <w:pPr>
        <w:spacing w:after="0" w:line="240" w:lineRule="auto"/>
        <w:jc w:val="both"/>
        <w:rPr>
          <w:rFonts w:eastAsia="Times New Roman" w:cs="Times New Roman"/>
        </w:rPr>
      </w:pPr>
      <w:r w:rsidRPr="00AE2C40">
        <w:rPr>
          <w:rFonts w:eastAsia="Times New Roman" w:cs="Times New Roman"/>
        </w:rPr>
        <w:t>With respect to Worksheet B, subsection (i) for each calendar year requires you to set forth the identity of the investor.</w:t>
      </w:r>
      <w:r w:rsidR="00C60AAE" w:rsidRPr="00AE2C40">
        <w:rPr>
          <w:rFonts w:eastAsia="Times New Roman" w:cs="Times New Roman"/>
        </w:rPr>
        <w:t xml:space="preserve"> </w:t>
      </w:r>
      <w:r w:rsidRPr="00AE2C40">
        <w:rPr>
          <w:rFonts w:eastAsia="Times New Roman" w:cs="Times New Roman"/>
        </w:rPr>
        <w:t>Typically, this will be the tax credit investor (i.e., the investor limited partner); however, it may include a general partner if the cash investment by a general partner otherwise satisfies the requirements set forth above.</w:t>
      </w:r>
      <w:r w:rsidR="00C60AAE" w:rsidRPr="00AE2C40">
        <w:rPr>
          <w:rFonts w:eastAsia="Times New Roman" w:cs="Times New Roman"/>
        </w:rPr>
        <w:t xml:space="preserve"> </w:t>
      </w:r>
    </w:p>
    <w:p w:rsidR="00137B55" w:rsidRPr="00AE2C40" w:rsidRDefault="00137B55" w:rsidP="00137B55">
      <w:pPr>
        <w:spacing w:after="0" w:line="240" w:lineRule="auto"/>
        <w:jc w:val="both"/>
        <w:rPr>
          <w:rFonts w:eastAsia="Times New Roman" w:cs="Times New Roman"/>
        </w:rPr>
      </w:pPr>
    </w:p>
    <w:p w:rsidR="00137B55" w:rsidRPr="00AE2C40" w:rsidRDefault="00137B55" w:rsidP="00137B55">
      <w:pPr>
        <w:spacing w:after="0" w:line="240" w:lineRule="auto"/>
        <w:jc w:val="both"/>
        <w:rPr>
          <w:rFonts w:eastAsia="Times New Roman" w:cs="Times New Roman"/>
        </w:rPr>
      </w:pPr>
      <w:r w:rsidRPr="00AE2C40">
        <w:rPr>
          <w:rFonts w:eastAsia="Times New Roman" w:cs="Times New Roman"/>
        </w:rPr>
        <w:t>Subsection (ii) requires you to set forth the amount of qualifying cash equity that was invested in the project for that calendar year.</w:t>
      </w:r>
      <w:r w:rsidR="00C60AAE" w:rsidRPr="00AE2C40">
        <w:rPr>
          <w:rFonts w:eastAsia="Times New Roman" w:cs="Times New Roman"/>
        </w:rPr>
        <w:t xml:space="preserve"> </w:t>
      </w:r>
      <w:r w:rsidRPr="00AE2C40">
        <w:rPr>
          <w:rFonts w:eastAsia="Times New Roman" w:cs="Times New Roman"/>
        </w:rPr>
        <w:t>This amount should include only cash that was actually contributed to the project that year; it should not include amounts for which there was a mere obligation to invest.</w:t>
      </w:r>
    </w:p>
    <w:p w:rsidR="00137B55" w:rsidRPr="00AE2C40" w:rsidRDefault="00137B55" w:rsidP="00137B55">
      <w:pPr>
        <w:spacing w:after="0" w:line="240" w:lineRule="auto"/>
        <w:jc w:val="both"/>
        <w:rPr>
          <w:rFonts w:eastAsia="Times New Roman" w:cs="Times New Roman"/>
        </w:rPr>
      </w:pPr>
      <w:r w:rsidRPr="00AE2C40">
        <w:rPr>
          <w:rFonts w:eastAsia="Times New Roman" w:cs="Times New Roman"/>
        </w:rPr>
        <w:br w:type="page"/>
      </w:r>
      <w:r w:rsidRPr="00AE2C40">
        <w:rPr>
          <w:rFonts w:eastAsia="Times New Roman" w:cs="Times New Roman"/>
        </w:rPr>
        <w:lastRenderedPageBreak/>
        <w:t>Subsection (iii) sets forth the cost-of-living adjustment for each calendar year.</w:t>
      </w:r>
      <w:r w:rsidR="00C60AAE" w:rsidRPr="00AE2C40">
        <w:rPr>
          <w:rFonts w:eastAsia="Times New Roman" w:cs="Times New Roman"/>
        </w:rPr>
        <w:t xml:space="preserve"> </w:t>
      </w:r>
      <w:r w:rsidRPr="00AE2C40">
        <w:rPr>
          <w:rFonts w:eastAsia="Times New Roman" w:cs="Times New Roman"/>
        </w:rPr>
        <w:t>Investment amounts qualifying as investor equity are entitled to a cost-of-living adjustment.</w:t>
      </w:r>
      <w:r w:rsidR="00C60AAE" w:rsidRPr="00AE2C40">
        <w:rPr>
          <w:rFonts w:eastAsia="Times New Roman" w:cs="Times New Roman"/>
        </w:rPr>
        <w:t xml:space="preserve"> </w:t>
      </w:r>
      <w:r w:rsidRPr="00AE2C40">
        <w:rPr>
          <w:rFonts w:eastAsia="Times New Roman" w:cs="Times New Roman"/>
        </w:rPr>
        <w:t>CDA has calculated the applicable cost-of-living adjustment for each year based on the Consumer Price Index – All Urban Consumers (“CPI”) available through the U.S. Department of Labor, Bureau of Labor Statistics.</w:t>
      </w:r>
      <w:r w:rsidR="00C60AAE" w:rsidRPr="00AE2C40">
        <w:rPr>
          <w:rFonts w:eastAsia="Times New Roman" w:cs="Times New Roman"/>
        </w:rPr>
        <w:t xml:space="preserve"> </w:t>
      </w:r>
      <w:r w:rsidRPr="00AE2C40">
        <w:rPr>
          <w:rFonts w:eastAsia="Times New Roman" w:cs="Times New Roman"/>
          <w:color w:val="0000FF"/>
          <w:u w:val="double"/>
        </w:rPr>
        <w:t>Pursuant to §1(f)(4) and §42(h)(6)(G)(ii) of the Internal Revenue Code, the CPI adjustment is calculated for each twelve-month period ending August 31</w:t>
      </w:r>
      <w:r w:rsidRPr="00AE2C40">
        <w:rPr>
          <w:rFonts w:eastAsia="Times New Roman" w:cs="Times New Roman"/>
          <w:color w:val="0000FF"/>
          <w:u w:val="double"/>
          <w:vertAlign w:val="superscript"/>
        </w:rPr>
        <w:t>st</w:t>
      </w:r>
      <w:r w:rsidRPr="00AE2C40">
        <w:rPr>
          <w:rFonts w:eastAsia="Times New Roman" w:cs="Times New Roman"/>
          <w:color w:val="0000FF"/>
          <w:u w:val="double"/>
        </w:rPr>
        <w:t>.</w:t>
      </w:r>
      <w:r w:rsidR="00C60AAE" w:rsidRPr="00AE2C40">
        <w:rPr>
          <w:rFonts w:eastAsia="Times New Roman" w:cs="Times New Roman"/>
          <w:color w:val="0000FF"/>
          <w:u w:val="double"/>
        </w:rPr>
        <w:t xml:space="preserve"> </w:t>
      </w:r>
      <w:r w:rsidRPr="00AE2C40">
        <w:rPr>
          <w:rFonts w:eastAsia="Times New Roman" w:cs="Times New Roman"/>
          <w:color w:val="0000FF"/>
          <w:u w:val="double"/>
        </w:rPr>
        <w:t>Accordingly, in September of each year CDA will recalculate and revise the “Cost of Living Adjustments” set forth in this worksheet</w:t>
      </w:r>
      <w:bookmarkStart w:id="26" w:name="_DV_M54"/>
      <w:bookmarkEnd w:id="26"/>
      <w:r w:rsidRPr="00AE2C40">
        <w:rPr>
          <w:rFonts w:eastAsia="Times New Roman" w:cs="Times New Roman"/>
          <w:color w:val="000000"/>
        </w:rPr>
        <w:t xml:space="preserve">. </w:t>
      </w:r>
      <w:r w:rsidRPr="00AE2C40">
        <w:rPr>
          <w:rFonts w:eastAsia="Times New Roman" w:cs="Times New Roman"/>
        </w:rPr>
        <w:t>If you have questions with respect to CDA’s calculations of the cost-of-living adjustments, you may request an explanation from CDA.</w:t>
      </w:r>
    </w:p>
    <w:p w:rsidR="00137B55" w:rsidRPr="00AE2C40" w:rsidRDefault="00137B55" w:rsidP="00137B55">
      <w:pPr>
        <w:spacing w:after="0" w:line="240" w:lineRule="auto"/>
        <w:jc w:val="both"/>
        <w:rPr>
          <w:rFonts w:eastAsia="Times New Roman" w:cs="Times New Roman"/>
        </w:rPr>
      </w:pPr>
    </w:p>
    <w:p w:rsidR="00137B55" w:rsidRPr="0096129B" w:rsidRDefault="00137B55" w:rsidP="00137B55">
      <w:pPr>
        <w:spacing w:after="0" w:line="240" w:lineRule="auto"/>
        <w:jc w:val="both"/>
        <w:rPr>
          <w:rFonts w:eastAsia="Times New Roman" w:cs="Times New Roman"/>
        </w:rPr>
      </w:pPr>
      <w:r w:rsidRPr="00AE2C40">
        <w:rPr>
          <w:rFonts w:eastAsia="Times New Roman" w:cs="Times New Roman"/>
        </w:rPr>
        <w:t>After calculating the investment amount and cost-of-living adjustment, if any, for each year, these amounts must be totaled and set forth in column 15 of the worksheet.</w:t>
      </w:r>
      <w:r w:rsidR="00C60AAE" w:rsidRPr="00AE2C40">
        <w:rPr>
          <w:rFonts w:eastAsia="Times New Roman" w:cs="Times New Roman"/>
        </w:rPr>
        <w:t xml:space="preserve"> </w:t>
      </w:r>
      <w:r w:rsidRPr="00AE2C40">
        <w:rPr>
          <w:rFonts w:eastAsia="Times New Roman" w:cs="Times New Roman"/>
        </w:rPr>
        <w:t>This total is then transferred to Section A</w:t>
      </w:r>
      <w:r w:rsidRPr="0096129B">
        <w:rPr>
          <w:rFonts w:eastAsia="Times New Roman" w:cs="Times New Roman"/>
        </w:rPr>
        <w:t>(ii) of the Calculation Form.</w:t>
      </w:r>
    </w:p>
    <w:p w:rsidR="00137B55" w:rsidRPr="0096129B" w:rsidRDefault="00137B55" w:rsidP="00137B55">
      <w:pPr>
        <w:spacing w:after="0" w:line="240" w:lineRule="auto"/>
        <w:jc w:val="both"/>
        <w:rPr>
          <w:rFonts w:eastAsia="Times New Roman" w:cs="Times New Roman"/>
          <w:sz w:val="24"/>
          <w:szCs w:val="24"/>
        </w:rPr>
      </w:pPr>
    </w:p>
    <w:p w:rsidR="00137B55" w:rsidRPr="0096129B" w:rsidRDefault="00137B55" w:rsidP="00137B55">
      <w:pPr>
        <w:spacing w:after="0" w:line="240" w:lineRule="auto"/>
        <w:jc w:val="both"/>
        <w:rPr>
          <w:rFonts w:eastAsia="Times New Roman" w:cs="Times New Roman"/>
          <w:b/>
          <w:sz w:val="24"/>
          <w:szCs w:val="24"/>
        </w:rPr>
      </w:pPr>
      <w:r w:rsidRPr="0096129B">
        <w:rPr>
          <w:rFonts w:eastAsia="Times New Roman" w:cs="Times New Roman"/>
          <w:b/>
          <w:sz w:val="24"/>
          <w:szCs w:val="24"/>
        </w:rPr>
        <w:t>Worksheet</w:t>
      </w:r>
    </w:p>
    <w:p w:rsidR="00137B55" w:rsidRPr="00137B55" w:rsidRDefault="00137B55" w:rsidP="00137B55">
      <w:pPr>
        <w:tabs>
          <w:tab w:val="left" w:pos="720"/>
        </w:tabs>
        <w:spacing w:after="0" w:line="240" w:lineRule="auto"/>
        <w:rPr>
          <w:rFonts w:ascii="Times New Roman" w:eastAsia="Times New Roman" w:hAnsi="Times New Roman" w:cs="Times New Roman"/>
          <w:sz w:val="24"/>
          <w:szCs w:val="24"/>
        </w:rPr>
      </w:pPr>
    </w:p>
    <w:tbl>
      <w:tblPr>
        <w:tblW w:w="9840" w:type="dxa"/>
        <w:tblInd w:w="-12" w:type="dxa"/>
        <w:tblLook w:val="0000" w:firstRow="0" w:lastRow="0" w:firstColumn="0" w:lastColumn="0" w:noHBand="0" w:noVBand="0"/>
      </w:tblPr>
      <w:tblGrid>
        <w:gridCol w:w="827"/>
        <w:gridCol w:w="721"/>
        <w:gridCol w:w="4686"/>
        <w:gridCol w:w="1804"/>
        <w:gridCol w:w="1802"/>
      </w:tblGrid>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b/>
                <w:bCs/>
              </w:rPr>
            </w:pPr>
            <w:r w:rsidRPr="0096129B">
              <w:rPr>
                <w:rFonts w:eastAsia="Times New Roman" w:cs="Times New Roman"/>
                <w:b/>
                <w:bCs/>
              </w:rPr>
              <w:t>1.</w:t>
            </w:r>
          </w:p>
        </w:tc>
        <w:tc>
          <w:tcPr>
            <w:tcW w:w="9013" w:type="dxa"/>
            <w:gridSpan w:val="4"/>
          </w:tcPr>
          <w:p w:rsidR="00137B55" w:rsidRPr="0096129B" w:rsidRDefault="00137B55" w:rsidP="00137B55">
            <w:pPr>
              <w:spacing w:after="0" w:line="240" w:lineRule="auto"/>
              <w:rPr>
                <w:rFonts w:eastAsia="Times New Roman" w:cs="Times New Roman"/>
              </w:rPr>
            </w:pPr>
            <w:r w:rsidRPr="0096129B">
              <w:rPr>
                <w:rFonts w:eastAsia="Times New Roman" w:cs="Times New Roman"/>
                <w:b/>
                <w:bCs/>
              </w:rPr>
              <w:t>1990 Adjusted Investor Equity</w:t>
            </w: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Investor: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Investment Amount</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Cost-of-living Adjustment (48.7%)</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Subtotal (ii) plus (iii)</w:t>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r>
      <w:tr w:rsidR="00137B55" w:rsidRPr="0096129B" w:rsidTr="00137B55">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rPr>
                <w:rFonts w:eastAsia="Times New Roman" w:cs="Times New Roman"/>
              </w:rPr>
            </w:pP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b/>
                <w:bCs/>
              </w:rPr>
            </w:pPr>
            <w:r w:rsidRPr="0096129B">
              <w:rPr>
                <w:rFonts w:eastAsia="Times New Roman" w:cs="Times New Roman"/>
                <w:b/>
                <w:bCs/>
              </w:rPr>
              <w:t>2.</w:t>
            </w:r>
          </w:p>
        </w:tc>
        <w:tc>
          <w:tcPr>
            <w:tcW w:w="9013" w:type="dxa"/>
            <w:gridSpan w:val="4"/>
          </w:tcPr>
          <w:p w:rsidR="00137B55" w:rsidRPr="0096129B" w:rsidRDefault="00137B55" w:rsidP="00137B55">
            <w:pPr>
              <w:spacing w:after="0" w:line="240" w:lineRule="auto"/>
              <w:rPr>
                <w:rFonts w:eastAsia="Times New Roman" w:cs="Times New Roman"/>
              </w:rPr>
            </w:pPr>
            <w:r w:rsidRPr="0096129B">
              <w:rPr>
                <w:rFonts w:eastAsia="Times New Roman" w:cs="Times New Roman"/>
                <w:b/>
                <w:bCs/>
              </w:rPr>
              <w:t>1991 Adjusted Investor Equity</w:t>
            </w: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Investor:  </w:t>
            </w:r>
            <w:r w:rsidRPr="0096129B">
              <w:rPr>
                <w:rFonts w:eastAsia="Times New Roman" w:cs="Times New Roman"/>
              </w:rPr>
              <w:fldChar w:fldCharType="begin">
                <w:ffData>
                  <w:name w:val=""/>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Investment Amount</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Cost-of-living Adjustment (43.7%)</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Subtotal (ii) plus (iii)</w:t>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r>
      <w:tr w:rsidR="00137B55" w:rsidRPr="0096129B" w:rsidTr="00137B55">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rPr>
                <w:rFonts w:eastAsia="Times New Roman" w:cs="Times New Roman"/>
              </w:rPr>
            </w:pP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b/>
                <w:bCs/>
              </w:rPr>
            </w:pPr>
            <w:r w:rsidRPr="0096129B">
              <w:rPr>
                <w:rFonts w:eastAsia="Times New Roman" w:cs="Times New Roman"/>
                <w:b/>
                <w:bCs/>
              </w:rPr>
              <w:t>3.</w:t>
            </w:r>
          </w:p>
        </w:tc>
        <w:tc>
          <w:tcPr>
            <w:tcW w:w="9013" w:type="dxa"/>
            <w:gridSpan w:val="4"/>
          </w:tcPr>
          <w:p w:rsidR="00137B55" w:rsidRPr="0096129B" w:rsidRDefault="00137B55" w:rsidP="00137B55">
            <w:pPr>
              <w:spacing w:after="0" w:line="240" w:lineRule="auto"/>
              <w:rPr>
                <w:rFonts w:eastAsia="Times New Roman" w:cs="Times New Roman"/>
              </w:rPr>
            </w:pPr>
            <w:r w:rsidRPr="0096129B">
              <w:rPr>
                <w:rFonts w:eastAsia="Times New Roman" w:cs="Times New Roman"/>
                <w:b/>
                <w:bCs/>
              </w:rPr>
              <w:t>1992 Adjusted Investor Equity</w:t>
            </w: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Investor: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Investment Amount</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Cost-of-living Adjustment (39.3%)</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Subtotal (ii) plus (iii)</w:t>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r>
      <w:tr w:rsidR="00137B55" w:rsidRPr="0096129B" w:rsidTr="00137B55">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rPr>
                <w:rFonts w:eastAsia="Times New Roman" w:cs="Times New Roman"/>
              </w:rPr>
            </w:pP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b/>
                <w:bCs/>
              </w:rPr>
            </w:pPr>
            <w:r w:rsidRPr="0096129B">
              <w:rPr>
                <w:rFonts w:eastAsia="Times New Roman" w:cs="Times New Roman"/>
                <w:b/>
                <w:bCs/>
              </w:rPr>
              <w:t>4.</w:t>
            </w:r>
          </w:p>
        </w:tc>
        <w:tc>
          <w:tcPr>
            <w:tcW w:w="9013" w:type="dxa"/>
            <w:gridSpan w:val="4"/>
          </w:tcPr>
          <w:p w:rsidR="00137B55" w:rsidRPr="0096129B" w:rsidRDefault="00137B55" w:rsidP="00137B55">
            <w:pPr>
              <w:spacing w:after="0" w:line="240" w:lineRule="auto"/>
              <w:rPr>
                <w:rFonts w:eastAsia="Times New Roman" w:cs="Times New Roman"/>
              </w:rPr>
            </w:pPr>
            <w:r w:rsidRPr="0096129B">
              <w:rPr>
                <w:rFonts w:eastAsia="Times New Roman" w:cs="Times New Roman"/>
                <w:b/>
                <w:bCs/>
              </w:rPr>
              <w:t>1993 Adjusted Investor Equity</w:t>
            </w: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Investor: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Investment Amount</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Cost-of-living Adjustment (35.6%)</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Subtotal (ii) plus (iii)</w:t>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r>
      <w:tr w:rsidR="00137B55" w:rsidRPr="0096129B" w:rsidTr="00137B55">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rPr>
                <w:rFonts w:eastAsia="Times New Roman" w:cs="Times New Roman"/>
              </w:rPr>
            </w:pP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b/>
                <w:bCs/>
              </w:rPr>
            </w:pPr>
            <w:r w:rsidRPr="0096129B">
              <w:rPr>
                <w:rFonts w:eastAsia="Times New Roman" w:cs="Times New Roman"/>
                <w:b/>
                <w:bCs/>
              </w:rPr>
              <w:t>5.</w:t>
            </w:r>
          </w:p>
        </w:tc>
        <w:tc>
          <w:tcPr>
            <w:tcW w:w="9013" w:type="dxa"/>
            <w:gridSpan w:val="4"/>
          </w:tcPr>
          <w:p w:rsidR="00137B55" w:rsidRPr="0096129B" w:rsidRDefault="00137B55" w:rsidP="00137B55">
            <w:pPr>
              <w:spacing w:after="0" w:line="240" w:lineRule="auto"/>
              <w:rPr>
                <w:rFonts w:eastAsia="Times New Roman" w:cs="Times New Roman"/>
              </w:rPr>
            </w:pPr>
            <w:r w:rsidRPr="0096129B">
              <w:rPr>
                <w:rFonts w:eastAsia="Times New Roman" w:cs="Times New Roman"/>
                <w:b/>
                <w:bCs/>
              </w:rPr>
              <w:t>1994 Adjusted Investor Equity</w:t>
            </w: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Investor: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Investment Amount</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Cost-of-living Adjustment (31.8%)</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Subtotal (ii) plus (iii)</w:t>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r>
    </w:tbl>
    <w:p w:rsidR="00137B55" w:rsidRPr="00137B55" w:rsidRDefault="00137B55" w:rsidP="00137B55">
      <w:pPr>
        <w:spacing w:after="0" w:line="240" w:lineRule="auto"/>
        <w:rPr>
          <w:rFonts w:ascii="Times New Roman" w:eastAsia="Times New Roman" w:hAnsi="Times New Roman" w:cs="Times New Roman"/>
          <w:sz w:val="24"/>
          <w:szCs w:val="24"/>
        </w:rPr>
      </w:pPr>
      <w:r w:rsidRPr="00137B55">
        <w:rPr>
          <w:rFonts w:ascii="Times New Roman" w:eastAsia="Times New Roman" w:hAnsi="Times New Roman" w:cs="Times New Roman"/>
          <w:sz w:val="24"/>
          <w:szCs w:val="24"/>
        </w:rPr>
        <w:br w:type="page"/>
      </w:r>
    </w:p>
    <w:tbl>
      <w:tblPr>
        <w:tblW w:w="9840" w:type="dxa"/>
        <w:tblInd w:w="-12" w:type="dxa"/>
        <w:tblLook w:val="0000" w:firstRow="0" w:lastRow="0" w:firstColumn="0" w:lastColumn="0" w:noHBand="0" w:noVBand="0"/>
      </w:tblPr>
      <w:tblGrid>
        <w:gridCol w:w="827"/>
        <w:gridCol w:w="721"/>
        <w:gridCol w:w="4686"/>
        <w:gridCol w:w="1804"/>
        <w:gridCol w:w="1802"/>
      </w:tblGrid>
      <w:tr w:rsidR="00137B55" w:rsidRPr="0096129B" w:rsidTr="00137B55">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rPr>
                <w:rFonts w:eastAsia="Times New Roman" w:cs="Times New Roman"/>
              </w:rPr>
            </w:pP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b/>
                <w:bCs/>
              </w:rPr>
            </w:pPr>
            <w:r w:rsidRPr="0096129B">
              <w:rPr>
                <w:rFonts w:eastAsia="Times New Roman" w:cs="Times New Roman"/>
                <w:b/>
                <w:bCs/>
              </w:rPr>
              <w:t>6.</w:t>
            </w:r>
          </w:p>
        </w:tc>
        <w:tc>
          <w:tcPr>
            <w:tcW w:w="9013" w:type="dxa"/>
            <w:gridSpan w:val="4"/>
          </w:tcPr>
          <w:p w:rsidR="00137B55" w:rsidRPr="0096129B" w:rsidRDefault="00137B55" w:rsidP="00137B55">
            <w:pPr>
              <w:spacing w:after="0" w:line="240" w:lineRule="auto"/>
              <w:rPr>
                <w:rFonts w:eastAsia="Times New Roman" w:cs="Times New Roman"/>
              </w:rPr>
            </w:pPr>
            <w:r w:rsidRPr="0096129B">
              <w:rPr>
                <w:rFonts w:eastAsia="Times New Roman" w:cs="Times New Roman"/>
                <w:b/>
                <w:bCs/>
              </w:rPr>
              <w:t>1995 Adjusted Investor Equity</w:t>
            </w: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Investor: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Investment Amount</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Cost-of-living Adjustment (28.4%)</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Subtotal (ii) plus (iii)</w:t>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r>
      <w:tr w:rsidR="00137B55" w:rsidRPr="0096129B" w:rsidTr="00137B55">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rPr>
                <w:rFonts w:eastAsia="Times New Roman" w:cs="Times New Roman"/>
              </w:rPr>
            </w:pP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b/>
                <w:bCs/>
              </w:rPr>
            </w:pPr>
            <w:r w:rsidRPr="0096129B">
              <w:rPr>
                <w:rFonts w:eastAsia="Times New Roman" w:cs="Times New Roman"/>
                <w:b/>
                <w:bCs/>
              </w:rPr>
              <w:t>7.</w:t>
            </w:r>
          </w:p>
        </w:tc>
        <w:tc>
          <w:tcPr>
            <w:tcW w:w="9013" w:type="dxa"/>
            <w:gridSpan w:val="4"/>
          </w:tcPr>
          <w:p w:rsidR="00137B55" w:rsidRPr="0096129B" w:rsidRDefault="00137B55" w:rsidP="00137B55">
            <w:pPr>
              <w:spacing w:after="0" w:line="240" w:lineRule="auto"/>
              <w:rPr>
                <w:rFonts w:eastAsia="Times New Roman" w:cs="Times New Roman"/>
              </w:rPr>
            </w:pPr>
            <w:r w:rsidRPr="0096129B">
              <w:rPr>
                <w:rFonts w:eastAsia="Times New Roman" w:cs="Times New Roman"/>
                <w:b/>
                <w:bCs/>
              </w:rPr>
              <w:t>1996 Adjusted Investor Equity</w:t>
            </w: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Investor: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Investment Amount</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Cost-of-living Adjustment (24.8%)</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Subtotal (ii) plus (iii)</w:t>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r>
      <w:tr w:rsidR="00137B55" w:rsidRPr="0096129B" w:rsidTr="00137B55">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rPr>
                <w:rFonts w:eastAsia="Times New Roman" w:cs="Times New Roman"/>
              </w:rPr>
            </w:pP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b/>
                <w:bCs/>
              </w:rPr>
            </w:pPr>
            <w:r w:rsidRPr="0096129B">
              <w:rPr>
                <w:rFonts w:eastAsia="Times New Roman" w:cs="Times New Roman"/>
                <w:b/>
                <w:bCs/>
              </w:rPr>
              <w:t>8.</w:t>
            </w:r>
          </w:p>
        </w:tc>
        <w:tc>
          <w:tcPr>
            <w:tcW w:w="9013" w:type="dxa"/>
            <w:gridSpan w:val="4"/>
          </w:tcPr>
          <w:p w:rsidR="00137B55" w:rsidRPr="0096129B" w:rsidRDefault="00137B55" w:rsidP="00137B55">
            <w:pPr>
              <w:spacing w:after="0" w:line="240" w:lineRule="auto"/>
              <w:rPr>
                <w:rFonts w:eastAsia="Times New Roman" w:cs="Times New Roman"/>
              </w:rPr>
            </w:pPr>
            <w:r w:rsidRPr="0096129B">
              <w:rPr>
                <w:rFonts w:eastAsia="Times New Roman" w:cs="Times New Roman"/>
                <w:b/>
                <w:bCs/>
              </w:rPr>
              <w:t>1997 Adjusted Investor Equity</w:t>
            </w: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Investor: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Investment Amount</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Cost-of-living Adjustment (22.1%)</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Subtotal (ii) plus (iii)</w:t>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r>
      <w:tr w:rsidR="00137B55" w:rsidRPr="0096129B" w:rsidTr="00137B55">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rPr>
                <w:rFonts w:eastAsia="Times New Roman" w:cs="Times New Roman"/>
              </w:rPr>
            </w:pP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b/>
                <w:bCs/>
              </w:rPr>
            </w:pPr>
            <w:r w:rsidRPr="0096129B">
              <w:rPr>
                <w:rFonts w:eastAsia="Times New Roman" w:cs="Times New Roman"/>
                <w:b/>
                <w:bCs/>
              </w:rPr>
              <w:t>9.</w:t>
            </w:r>
          </w:p>
        </w:tc>
        <w:tc>
          <w:tcPr>
            <w:tcW w:w="9013" w:type="dxa"/>
            <w:gridSpan w:val="4"/>
          </w:tcPr>
          <w:p w:rsidR="00137B55" w:rsidRPr="0096129B" w:rsidRDefault="00137B55" w:rsidP="00137B55">
            <w:pPr>
              <w:spacing w:after="0" w:line="240" w:lineRule="auto"/>
              <w:rPr>
                <w:rFonts w:eastAsia="Times New Roman" w:cs="Times New Roman"/>
              </w:rPr>
            </w:pPr>
            <w:r w:rsidRPr="0096129B">
              <w:rPr>
                <w:rFonts w:eastAsia="Times New Roman" w:cs="Times New Roman"/>
                <w:b/>
                <w:bCs/>
              </w:rPr>
              <w:t>1998 Adjusted Investor Equity</w:t>
            </w: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Investor: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Investment Amount</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Cost-of-living Adjustment (20.1%)</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Subtotal (ii) plus (iii)</w:t>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r>
      <w:tr w:rsidR="00137B55" w:rsidRPr="0096129B" w:rsidTr="00137B55">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rPr>
                <w:rFonts w:eastAsia="Times New Roman" w:cs="Times New Roman"/>
              </w:rPr>
            </w:pP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b/>
                <w:bCs/>
              </w:rPr>
            </w:pPr>
            <w:r w:rsidRPr="0096129B">
              <w:rPr>
                <w:rFonts w:eastAsia="Times New Roman" w:cs="Times New Roman"/>
                <w:b/>
                <w:bCs/>
              </w:rPr>
              <w:t>10.</w:t>
            </w:r>
          </w:p>
        </w:tc>
        <w:tc>
          <w:tcPr>
            <w:tcW w:w="9013" w:type="dxa"/>
            <w:gridSpan w:val="4"/>
          </w:tcPr>
          <w:p w:rsidR="00137B55" w:rsidRPr="0096129B" w:rsidRDefault="00137B55" w:rsidP="00137B55">
            <w:pPr>
              <w:spacing w:after="0" w:line="240" w:lineRule="auto"/>
              <w:rPr>
                <w:rFonts w:eastAsia="Times New Roman" w:cs="Times New Roman"/>
              </w:rPr>
            </w:pPr>
            <w:r w:rsidRPr="0096129B">
              <w:rPr>
                <w:rFonts w:eastAsia="Times New Roman" w:cs="Times New Roman"/>
                <w:b/>
                <w:bCs/>
              </w:rPr>
              <w:t>1999 Adjusted Investor Equity</w:t>
            </w: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Investor: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Investment Amount</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Cost-of-living Adjustment (17.5%)</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Subtotal (ii) plus (iii)</w:t>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r>
      <w:tr w:rsidR="00137B55" w:rsidRPr="0096129B" w:rsidTr="00137B55">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rPr>
                <w:rFonts w:eastAsia="Times New Roman" w:cs="Times New Roman"/>
              </w:rPr>
            </w:pP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b/>
                <w:bCs/>
              </w:rPr>
            </w:pPr>
            <w:r w:rsidRPr="0096129B">
              <w:rPr>
                <w:rFonts w:eastAsia="Times New Roman" w:cs="Times New Roman"/>
                <w:b/>
                <w:bCs/>
              </w:rPr>
              <w:t>11.</w:t>
            </w:r>
          </w:p>
        </w:tc>
        <w:tc>
          <w:tcPr>
            <w:tcW w:w="9013" w:type="dxa"/>
            <w:gridSpan w:val="4"/>
          </w:tcPr>
          <w:p w:rsidR="00137B55" w:rsidRPr="0096129B" w:rsidRDefault="00137B55" w:rsidP="00137B55">
            <w:pPr>
              <w:spacing w:after="0" w:line="240" w:lineRule="auto"/>
              <w:rPr>
                <w:rFonts w:eastAsia="Times New Roman" w:cs="Times New Roman"/>
              </w:rPr>
            </w:pPr>
            <w:r w:rsidRPr="0096129B">
              <w:rPr>
                <w:rFonts w:eastAsia="Times New Roman" w:cs="Times New Roman"/>
                <w:b/>
                <w:bCs/>
              </w:rPr>
              <w:t>2000 Adjusted Investor Equity</w:t>
            </w: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Investor: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Investment Amount</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Cost-of-living Adjustment (13.6%)</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Subtotal (ii) plus (iii)</w:t>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r>
      <w:tr w:rsidR="00137B55" w:rsidRPr="0096129B" w:rsidTr="00137B55">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rPr>
                <w:rFonts w:eastAsia="Times New Roman" w:cs="Times New Roman"/>
              </w:rPr>
            </w:pP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b/>
                <w:bCs/>
              </w:rPr>
            </w:pPr>
            <w:r w:rsidRPr="0096129B">
              <w:rPr>
                <w:rFonts w:eastAsia="Times New Roman" w:cs="Times New Roman"/>
                <w:b/>
                <w:bCs/>
              </w:rPr>
              <w:t>12.</w:t>
            </w:r>
          </w:p>
        </w:tc>
        <w:tc>
          <w:tcPr>
            <w:tcW w:w="9013" w:type="dxa"/>
            <w:gridSpan w:val="4"/>
          </w:tcPr>
          <w:p w:rsidR="00137B55" w:rsidRPr="0096129B" w:rsidRDefault="00137B55" w:rsidP="00137B55">
            <w:pPr>
              <w:spacing w:after="0" w:line="240" w:lineRule="auto"/>
              <w:rPr>
                <w:rFonts w:eastAsia="Times New Roman" w:cs="Times New Roman"/>
              </w:rPr>
            </w:pPr>
            <w:r w:rsidRPr="0096129B">
              <w:rPr>
                <w:rFonts w:eastAsia="Times New Roman" w:cs="Times New Roman"/>
                <w:b/>
                <w:bCs/>
              </w:rPr>
              <w:t>2001 Adjusted Investor Equity</w:t>
            </w: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Investor: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Investment Amount</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Cost-of-living Adjustment (10.6%)</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Subtotal (ii) plus (iii)</w:t>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r>
      <w:tr w:rsidR="00137B55" w:rsidRPr="0096129B" w:rsidTr="00137B55">
        <w:tc>
          <w:tcPr>
            <w:tcW w:w="827" w:type="dxa"/>
          </w:tcPr>
          <w:p w:rsidR="00137B55" w:rsidRPr="0096129B" w:rsidRDefault="00137B55" w:rsidP="00137B55">
            <w:pPr>
              <w:spacing w:after="0" w:line="240" w:lineRule="auto"/>
              <w:rPr>
                <w:rFonts w:eastAsia="Times New Roman" w:cs="Times New Roman"/>
              </w:rPr>
            </w:pPr>
          </w:p>
        </w:tc>
        <w:tc>
          <w:tcPr>
            <w:tcW w:w="721" w:type="dxa"/>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rPr>
                <w:rFonts w:eastAsia="Times New Roman" w:cs="Times New Roman"/>
              </w:rPr>
            </w:pP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bl>
    <w:p w:rsidR="00137B55" w:rsidRPr="00137B55" w:rsidRDefault="00137B55" w:rsidP="00137B55">
      <w:pPr>
        <w:spacing w:after="0" w:line="240" w:lineRule="auto"/>
        <w:rPr>
          <w:rFonts w:ascii="Times New Roman" w:eastAsia="Times New Roman" w:hAnsi="Times New Roman" w:cs="Times New Roman"/>
          <w:sz w:val="24"/>
          <w:szCs w:val="24"/>
        </w:rPr>
      </w:pPr>
      <w:r w:rsidRPr="00137B55">
        <w:rPr>
          <w:rFonts w:ascii="Times New Roman" w:eastAsia="Times New Roman" w:hAnsi="Times New Roman" w:cs="Times New Roman"/>
          <w:sz w:val="24"/>
          <w:szCs w:val="24"/>
        </w:rPr>
        <w:br w:type="page"/>
      </w:r>
    </w:p>
    <w:tbl>
      <w:tblPr>
        <w:tblW w:w="9840" w:type="dxa"/>
        <w:tblInd w:w="-12" w:type="dxa"/>
        <w:tblLook w:val="0000" w:firstRow="0" w:lastRow="0" w:firstColumn="0" w:lastColumn="0" w:noHBand="0" w:noVBand="0"/>
      </w:tblPr>
      <w:tblGrid>
        <w:gridCol w:w="827"/>
        <w:gridCol w:w="11"/>
        <w:gridCol w:w="710"/>
        <w:gridCol w:w="4686"/>
        <w:gridCol w:w="1804"/>
        <w:gridCol w:w="1802"/>
      </w:tblGrid>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b/>
                <w:bCs/>
              </w:rPr>
            </w:pPr>
            <w:r w:rsidRPr="0096129B">
              <w:rPr>
                <w:rFonts w:eastAsia="Times New Roman" w:cs="Times New Roman"/>
                <w:b/>
                <w:bCs/>
              </w:rPr>
              <w:lastRenderedPageBreak/>
              <w:t>13.</w:t>
            </w:r>
          </w:p>
        </w:tc>
        <w:tc>
          <w:tcPr>
            <w:tcW w:w="9013" w:type="dxa"/>
            <w:gridSpan w:val="5"/>
          </w:tcPr>
          <w:p w:rsidR="00137B55" w:rsidRPr="0096129B" w:rsidRDefault="00137B55" w:rsidP="00137B55">
            <w:pPr>
              <w:spacing w:after="0" w:line="240" w:lineRule="auto"/>
              <w:rPr>
                <w:rFonts w:eastAsia="Times New Roman" w:cs="Times New Roman"/>
              </w:rPr>
            </w:pPr>
            <w:r w:rsidRPr="0096129B">
              <w:rPr>
                <w:rFonts w:eastAsia="Times New Roman" w:cs="Times New Roman"/>
                <w:b/>
                <w:bCs/>
              </w:rPr>
              <w:t>2002 Adjusted Investor Equity</w:t>
            </w: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gridSpan w:val="2"/>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Investor: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rPr>
            </w:pPr>
          </w:p>
        </w:tc>
        <w:tc>
          <w:tcPr>
            <w:tcW w:w="721" w:type="dxa"/>
            <w:gridSpan w:val="2"/>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Investment Amount</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gridSpan w:val="2"/>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Cost-of-living Adjustment (8.6%)</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gridSpan w:val="2"/>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Subtotal (ii) plus (iii)</w:t>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r>
      <w:tr w:rsidR="00137B55" w:rsidRPr="0096129B" w:rsidTr="00137B55">
        <w:tc>
          <w:tcPr>
            <w:tcW w:w="827" w:type="dxa"/>
          </w:tcPr>
          <w:p w:rsidR="00137B55" w:rsidRPr="0096129B" w:rsidRDefault="00137B55" w:rsidP="00137B55">
            <w:pPr>
              <w:spacing w:after="0" w:line="240" w:lineRule="auto"/>
              <w:rPr>
                <w:rFonts w:eastAsia="Times New Roman" w:cs="Times New Roman"/>
              </w:rPr>
            </w:pPr>
          </w:p>
        </w:tc>
        <w:tc>
          <w:tcPr>
            <w:tcW w:w="721" w:type="dxa"/>
            <w:gridSpan w:val="2"/>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rPr>
                <w:rFonts w:eastAsia="Times New Roman" w:cs="Times New Roman"/>
              </w:rPr>
            </w:pP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b/>
                <w:bCs/>
              </w:rPr>
            </w:pPr>
            <w:r w:rsidRPr="0096129B">
              <w:rPr>
                <w:rFonts w:eastAsia="Times New Roman" w:cs="Times New Roman"/>
                <w:b/>
                <w:bCs/>
              </w:rPr>
              <w:t>14.</w:t>
            </w:r>
          </w:p>
        </w:tc>
        <w:tc>
          <w:tcPr>
            <w:tcW w:w="9013" w:type="dxa"/>
            <w:gridSpan w:val="5"/>
          </w:tcPr>
          <w:p w:rsidR="00137B55" w:rsidRPr="0096129B" w:rsidRDefault="00137B55" w:rsidP="00137B55">
            <w:pPr>
              <w:spacing w:after="0" w:line="240" w:lineRule="auto"/>
              <w:rPr>
                <w:rFonts w:eastAsia="Times New Roman" w:cs="Times New Roman"/>
              </w:rPr>
            </w:pPr>
            <w:r w:rsidRPr="0096129B">
              <w:rPr>
                <w:rFonts w:eastAsia="Times New Roman" w:cs="Times New Roman"/>
                <w:b/>
                <w:bCs/>
              </w:rPr>
              <w:t>2003 Adjusted Investor Equity</w:t>
            </w: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gridSpan w:val="2"/>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Investor: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rPr>
            </w:pPr>
          </w:p>
        </w:tc>
        <w:tc>
          <w:tcPr>
            <w:tcW w:w="721" w:type="dxa"/>
            <w:gridSpan w:val="2"/>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Investment Amount</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gridSpan w:val="2"/>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Cost-of-living Adjustment (6.3%)</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gridSpan w:val="2"/>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Subtotal (ii) plus (iii)</w:t>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r>
      <w:tr w:rsidR="00137B55" w:rsidRPr="0096129B" w:rsidTr="00137B55">
        <w:trPr>
          <w:trHeight w:val="428"/>
        </w:trPr>
        <w:tc>
          <w:tcPr>
            <w:tcW w:w="838" w:type="dxa"/>
            <w:gridSpan w:val="2"/>
          </w:tcPr>
          <w:p w:rsidR="00137B55" w:rsidRPr="0096129B" w:rsidRDefault="00137B55" w:rsidP="00137B55">
            <w:pPr>
              <w:tabs>
                <w:tab w:val="left" w:pos="720"/>
                <w:tab w:val="left" w:pos="1440"/>
              </w:tabs>
              <w:spacing w:after="0" w:line="240" w:lineRule="auto"/>
              <w:rPr>
                <w:rFonts w:eastAsia="Times New Roman" w:cs="Times New Roman"/>
                <w:b/>
              </w:rPr>
            </w:pPr>
          </w:p>
        </w:tc>
        <w:tc>
          <w:tcPr>
            <w:tcW w:w="7200" w:type="dxa"/>
            <w:gridSpan w:val="3"/>
          </w:tcPr>
          <w:p w:rsidR="00137B55" w:rsidRPr="0096129B" w:rsidRDefault="00137B55" w:rsidP="00137B55">
            <w:pPr>
              <w:tabs>
                <w:tab w:val="left" w:pos="720"/>
                <w:tab w:val="left" w:pos="1440"/>
              </w:tabs>
              <w:spacing w:after="0" w:line="240" w:lineRule="auto"/>
              <w:rPr>
                <w:rFonts w:eastAsia="Times New Roman" w:cs="Times New Roman"/>
                <w:b/>
                <w:bCs/>
              </w:rPr>
            </w:pPr>
          </w:p>
        </w:tc>
        <w:tc>
          <w:tcPr>
            <w:tcW w:w="1802" w:type="dxa"/>
          </w:tcPr>
          <w:p w:rsidR="00137B55" w:rsidRPr="0096129B" w:rsidRDefault="00137B55" w:rsidP="00137B55">
            <w:pPr>
              <w:tabs>
                <w:tab w:val="left" w:pos="720"/>
                <w:tab w:val="left" w:pos="1440"/>
              </w:tabs>
              <w:spacing w:after="0" w:line="240" w:lineRule="auto"/>
              <w:rPr>
                <w:rFonts w:eastAsia="Times New Roman" w:cs="Times New Roman"/>
                <w:b/>
                <w:bCs/>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b/>
                <w:bCs/>
              </w:rPr>
            </w:pPr>
            <w:r w:rsidRPr="0096129B">
              <w:rPr>
                <w:rFonts w:eastAsia="Times New Roman" w:cs="Times New Roman"/>
                <w:b/>
                <w:bCs/>
              </w:rPr>
              <w:t>15.</w:t>
            </w:r>
          </w:p>
        </w:tc>
        <w:tc>
          <w:tcPr>
            <w:tcW w:w="9013" w:type="dxa"/>
            <w:gridSpan w:val="5"/>
          </w:tcPr>
          <w:p w:rsidR="00137B55" w:rsidRPr="0096129B" w:rsidRDefault="00137B55" w:rsidP="00137B55">
            <w:pPr>
              <w:spacing w:after="0" w:line="240" w:lineRule="auto"/>
              <w:rPr>
                <w:rFonts w:eastAsia="Times New Roman" w:cs="Times New Roman"/>
              </w:rPr>
            </w:pPr>
            <w:r w:rsidRPr="0096129B">
              <w:rPr>
                <w:rFonts w:eastAsia="Times New Roman" w:cs="Times New Roman"/>
                <w:b/>
                <w:bCs/>
              </w:rPr>
              <w:t>2004 Adjusted Investor Equity</w:t>
            </w: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gridSpan w:val="2"/>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Investor: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rPr>
            </w:pPr>
          </w:p>
        </w:tc>
        <w:tc>
          <w:tcPr>
            <w:tcW w:w="721" w:type="dxa"/>
            <w:gridSpan w:val="2"/>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Investment Amount</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gridSpan w:val="2"/>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Cost-of-living Adjustment (3.6%)</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gridSpan w:val="2"/>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Subtotal (ii) plus (iii)</w:t>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r>
      <w:tr w:rsidR="00137B55" w:rsidRPr="0096129B" w:rsidTr="00137B55">
        <w:tc>
          <w:tcPr>
            <w:tcW w:w="827" w:type="dxa"/>
          </w:tcPr>
          <w:p w:rsidR="00137B55" w:rsidRPr="0096129B" w:rsidRDefault="00137B55" w:rsidP="00137B55">
            <w:pPr>
              <w:spacing w:after="0" w:line="240" w:lineRule="auto"/>
              <w:rPr>
                <w:rFonts w:eastAsia="Times New Roman" w:cs="Times New Roman"/>
              </w:rPr>
            </w:pPr>
          </w:p>
        </w:tc>
        <w:tc>
          <w:tcPr>
            <w:tcW w:w="721" w:type="dxa"/>
            <w:gridSpan w:val="2"/>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rPr>
                <w:rFonts w:eastAsia="Times New Roman" w:cs="Times New Roman"/>
              </w:rPr>
            </w:pP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b/>
                <w:bCs/>
              </w:rPr>
            </w:pPr>
            <w:r w:rsidRPr="0096129B">
              <w:rPr>
                <w:rFonts w:eastAsia="Times New Roman" w:cs="Times New Roman"/>
                <w:b/>
                <w:bCs/>
              </w:rPr>
              <w:t>16.</w:t>
            </w:r>
          </w:p>
        </w:tc>
        <w:tc>
          <w:tcPr>
            <w:tcW w:w="9013" w:type="dxa"/>
            <w:gridSpan w:val="5"/>
          </w:tcPr>
          <w:p w:rsidR="00137B55" w:rsidRPr="0096129B" w:rsidRDefault="00137B55" w:rsidP="00137B55">
            <w:pPr>
              <w:spacing w:after="0" w:line="240" w:lineRule="auto"/>
              <w:rPr>
                <w:rFonts w:eastAsia="Times New Roman" w:cs="Times New Roman"/>
              </w:rPr>
            </w:pPr>
            <w:r w:rsidRPr="0096129B">
              <w:rPr>
                <w:rFonts w:eastAsia="Times New Roman" w:cs="Times New Roman"/>
                <w:b/>
                <w:bCs/>
              </w:rPr>
              <w:t>2005 Adjusted Investor Equity</w:t>
            </w: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gridSpan w:val="2"/>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Investor: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5"/>
        </w:trPr>
        <w:tc>
          <w:tcPr>
            <w:tcW w:w="827" w:type="dxa"/>
          </w:tcPr>
          <w:p w:rsidR="00137B55" w:rsidRPr="0096129B" w:rsidRDefault="00137B55" w:rsidP="00137B55">
            <w:pPr>
              <w:spacing w:after="0" w:line="240" w:lineRule="auto"/>
              <w:rPr>
                <w:rFonts w:eastAsia="Times New Roman" w:cs="Times New Roman"/>
              </w:rPr>
            </w:pPr>
          </w:p>
        </w:tc>
        <w:tc>
          <w:tcPr>
            <w:tcW w:w="721" w:type="dxa"/>
            <w:gridSpan w:val="2"/>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Investment Amount</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gridSpan w:val="2"/>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(iii)</w:t>
            </w:r>
          </w:p>
        </w:tc>
        <w:tc>
          <w:tcPr>
            <w:tcW w:w="4686"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Cost-of-living Adjustment (0.0%)</w:t>
            </w:r>
          </w:p>
        </w:tc>
        <w:tc>
          <w:tcPr>
            <w:tcW w:w="1804"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284"/>
        </w:trPr>
        <w:tc>
          <w:tcPr>
            <w:tcW w:w="827" w:type="dxa"/>
          </w:tcPr>
          <w:p w:rsidR="00137B55" w:rsidRPr="0096129B" w:rsidRDefault="00137B55" w:rsidP="00137B55">
            <w:pPr>
              <w:spacing w:after="0" w:line="240" w:lineRule="auto"/>
              <w:rPr>
                <w:rFonts w:eastAsia="Times New Roman" w:cs="Times New Roman"/>
              </w:rPr>
            </w:pPr>
          </w:p>
        </w:tc>
        <w:tc>
          <w:tcPr>
            <w:tcW w:w="721" w:type="dxa"/>
            <w:gridSpan w:val="2"/>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jc w:val="right"/>
              <w:rPr>
                <w:rFonts w:eastAsia="Times New Roman" w:cs="Times New Roman"/>
              </w:rPr>
            </w:pPr>
            <w:r w:rsidRPr="0096129B">
              <w:rPr>
                <w:rFonts w:eastAsia="Times New Roman" w:cs="Times New Roman"/>
              </w:rPr>
              <w:t>Subtotal (ii) plus (iii)</w:t>
            </w: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r w:rsidRPr="0096129B">
              <w:rPr>
                <w:rFonts w:eastAsia="Times New Roman" w:cs="Times New Roman"/>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r>
      <w:tr w:rsidR="00137B55" w:rsidRPr="0096129B" w:rsidTr="00137B55">
        <w:tc>
          <w:tcPr>
            <w:tcW w:w="827" w:type="dxa"/>
          </w:tcPr>
          <w:p w:rsidR="00137B55" w:rsidRPr="0096129B" w:rsidRDefault="00137B55" w:rsidP="00137B55">
            <w:pPr>
              <w:spacing w:after="0" w:line="240" w:lineRule="auto"/>
              <w:rPr>
                <w:rFonts w:eastAsia="Times New Roman" w:cs="Times New Roman"/>
              </w:rPr>
            </w:pPr>
          </w:p>
        </w:tc>
        <w:tc>
          <w:tcPr>
            <w:tcW w:w="721" w:type="dxa"/>
            <w:gridSpan w:val="2"/>
          </w:tcPr>
          <w:p w:rsidR="00137B55" w:rsidRPr="0096129B" w:rsidRDefault="00137B55" w:rsidP="00137B55">
            <w:pPr>
              <w:spacing w:after="0" w:line="240" w:lineRule="auto"/>
              <w:rPr>
                <w:rFonts w:eastAsia="Times New Roman" w:cs="Times New Roman"/>
              </w:rPr>
            </w:pPr>
          </w:p>
        </w:tc>
        <w:tc>
          <w:tcPr>
            <w:tcW w:w="4686" w:type="dxa"/>
          </w:tcPr>
          <w:p w:rsidR="00137B55" w:rsidRPr="0096129B" w:rsidRDefault="00137B55" w:rsidP="00137B55">
            <w:pPr>
              <w:spacing w:after="0" w:line="240" w:lineRule="auto"/>
              <w:rPr>
                <w:rFonts w:eastAsia="Times New Roman" w:cs="Times New Roman"/>
              </w:rPr>
            </w:pPr>
          </w:p>
        </w:tc>
        <w:tc>
          <w:tcPr>
            <w:tcW w:w="1804" w:type="dxa"/>
          </w:tcPr>
          <w:p w:rsidR="00137B55" w:rsidRPr="0096129B" w:rsidRDefault="00137B55" w:rsidP="00137B55">
            <w:pPr>
              <w:spacing w:after="0" w:line="240" w:lineRule="auto"/>
              <w:rPr>
                <w:rFonts w:eastAsia="Times New Roman" w:cs="Times New Roman"/>
              </w:rPr>
            </w:pPr>
          </w:p>
        </w:tc>
        <w:tc>
          <w:tcPr>
            <w:tcW w:w="1802" w:type="dxa"/>
          </w:tcPr>
          <w:p w:rsidR="00137B55" w:rsidRPr="0096129B" w:rsidRDefault="00137B55" w:rsidP="00137B55">
            <w:pPr>
              <w:spacing w:after="0" w:line="240" w:lineRule="auto"/>
              <w:rPr>
                <w:rFonts w:eastAsia="Times New Roman" w:cs="Times New Roman"/>
              </w:rPr>
            </w:pPr>
          </w:p>
        </w:tc>
      </w:tr>
      <w:tr w:rsidR="00137B55" w:rsidRPr="0096129B" w:rsidTr="00137B55">
        <w:trPr>
          <w:trHeight w:val="428"/>
        </w:trPr>
        <w:tc>
          <w:tcPr>
            <w:tcW w:w="838" w:type="dxa"/>
            <w:gridSpan w:val="2"/>
          </w:tcPr>
          <w:p w:rsidR="00137B55" w:rsidRPr="0096129B" w:rsidRDefault="00137B55" w:rsidP="00137B55">
            <w:pPr>
              <w:tabs>
                <w:tab w:val="left" w:pos="720"/>
                <w:tab w:val="left" w:pos="1440"/>
              </w:tabs>
              <w:spacing w:after="0" w:line="240" w:lineRule="auto"/>
              <w:rPr>
                <w:rFonts w:eastAsia="Times New Roman" w:cs="Times New Roman"/>
                <w:b/>
              </w:rPr>
            </w:pPr>
            <w:r w:rsidRPr="0096129B">
              <w:rPr>
                <w:rFonts w:eastAsia="Times New Roman" w:cs="Times New Roman"/>
                <w:b/>
              </w:rPr>
              <w:t>17.</w:t>
            </w:r>
          </w:p>
        </w:tc>
        <w:tc>
          <w:tcPr>
            <w:tcW w:w="7200" w:type="dxa"/>
            <w:gridSpan w:val="3"/>
          </w:tcPr>
          <w:p w:rsidR="00137B55" w:rsidRPr="0096129B" w:rsidRDefault="00137B55" w:rsidP="00137B55">
            <w:pPr>
              <w:tabs>
                <w:tab w:val="left" w:pos="720"/>
                <w:tab w:val="left" w:pos="1440"/>
              </w:tabs>
              <w:spacing w:after="0" w:line="240" w:lineRule="auto"/>
              <w:rPr>
                <w:rFonts w:eastAsia="Times New Roman" w:cs="Times New Roman"/>
                <w:b/>
                <w:bCs/>
              </w:rPr>
            </w:pPr>
            <w:r w:rsidRPr="0096129B">
              <w:rPr>
                <w:rFonts w:eastAsia="Times New Roman" w:cs="Times New Roman"/>
                <w:b/>
                <w:bCs/>
              </w:rPr>
              <w:t>Add Additional Years as Needed.</w:t>
            </w:r>
          </w:p>
        </w:tc>
        <w:tc>
          <w:tcPr>
            <w:tcW w:w="1802" w:type="dxa"/>
          </w:tcPr>
          <w:p w:rsidR="00137B55" w:rsidRPr="0096129B" w:rsidRDefault="00137B55" w:rsidP="00137B55">
            <w:pPr>
              <w:tabs>
                <w:tab w:val="left" w:pos="720"/>
                <w:tab w:val="left" w:pos="1440"/>
              </w:tabs>
              <w:spacing w:after="0" w:line="240" w:lineRule="auto"/>
              <w:rPr>
                <w:rFonts w:eastAsia="Times New Roman" w:cs="Times New Roman"/>
                <w:b/>
                <w:bCs/>
              </w:rPr>
            </w:pPr>
          </w:p>
        </w:tc>
      </w:tr>
      <w:tr w:rsidR="00137B55" w:rsidRPr="0096129B" w:rsidTr="00137B55">
        <w:trPr>
          <w:trHeight w:val="428"/>
        </w:trPr>
        <w:tc>
          <w:tcPr>
            <w:tcW w:w="838" w:type="dxa"/>
            <w:gridSpan w:val="2"/>
          </w:tcPr>
          <w:p w:rsidR="00137B55" w:rsidRPr="0096129B" w:rsidRDefault="00137B55" w:rsidP="00137B55">
            <w:pPr>
              <w:tabs>
                <w:tab w:val="left" w:pos="720"/>
                <w:tab w:val="left" w:pos="1440"/>
              </w:tabs>
              <w:spacing w:after="0" w:line="240" w:lineRule="auto"/>
              <w:rPr>
                <w:rFonts w:eastAsia="Times New Roman" w:cs="Times New Roman"/>
              </w:rPr>
            </w:pPr>
          </w:p>
        </w:tc>
        <w:tc>
          <w:tcPr>
            <w:tcW w:w="7200" w:type="dxa"/>
            <w:gridSpan w:val="3"/>
          </w:tcPr>
          <w:p w:rsidR="00137B55" w:rsidRPr="0096129B" w:rsidRDefault="00137B55" w:rsidP="00137B55">
            <w:pPr>
              <w:tabs>
                <w:tab w:val="left" w:pos="720"/>
                <w:tab w:val="left" w:pos="1440"/>
              </w:tabs>
              <w:spacing w:after="0" w:line="240" w:lineRule="auto"/>
              <w:jc w:val="right"/>
              <w:rPr>
                <w:rFonts w:eastAsia="Times New Roman" w:cs="Times New Roman"/>
                <w:b/>
                <w:bCs/>
              </w:rPr>
            </w:pPr>
          </w:p>
        </w:tc>
        <w:tc>
          <w:tcPr>
            <w:tcW w:w="1802" w:type="dxa"/>
            <w:tcBorders>
              <w:bottom w:val="single" w:sz="4" w:space="0" w:color="auto"/>
            </w:tcBorders>
          </w:tcPr>
          <w:p w:rsidR="00137B55" w:rsidRPr="0096129B" w:rsidRDefault="00137B55" w:rsidP="00137B55">
            <w:pPr>
              <w:tabs>
                <w:tab w:val="left" w:pos="720"/>
                <w:tab w:val="left" w:pos="1440"/>
              </w:tabs>
              <w:spacing w:after="0" w:line="240" w:lineRule="auto"/>
              <w:rPr>
                <w:rFonts w:eastAsia="Times New Roman" w:cs="Times New Roman"/>
                <w:b/>
                <w:bCs/>
              </w:rPr>
            </w:pPr>
          </w:p>
        </w:tc>
      </w:tr>
      <w:tr w:rsidR="00137B55" w:rsidRPr="0096129B" w:rsidTr="00137B55">
        <w:trPr>
          <w:trHeight w:val="428"/>
        </w:trPr>
        <w:tc>
          <w:tcPr>
            <w:tcW w:w="838" w:type="dxa"/>
            <w:gridSpan w:val="2"/>
          </w:tcPr>
          <w:p w:rsidR="00137B55" w:rsidRPr="0096129B" w:rsidRDefault="00137B55" w:rsidP="00137B55">
            <w:pPr>
              <w:tabs>
                <w:tab w:val="left" w:pos="720"/>
                <w:tab w:val="left" w:pos="1440"/>
              </w:tabs>
              <w:spacing w:after="0" w:line="240" w:lineRule="auto"/>
              <w:rPr>
                <w:rFonts w:eastAsia="Times New Roman" w:cs="Times New Roman"/>
              </w:rPr>
            </w:pPr>
          </w:p>
        </w:tc>
        <w:tc>
          <w:tcPr>
            <w:tcW w:w="7200" w:type="dxa"/>
            <w:gridSpan w:val="3"/>
            <w:tcBorders>
              <w:right w:val="single" w:sz="4" w:space="0" w:color="auto"/>
            </w:tcBorders>
          </w:tcPr>
          <w:p w:rsidR="00137B55" w:rsidRPr="0096129B" w:rsidRDefault="00137B55" w:rsidP="00137B55">
            <w:pPr>
              <w:tabs>
                <w:tab w:val="left" w:pos="720"/>
                <w:tab w:val="left" w:pos="1440"/>
              </w:tabs>
              <w:spacing w:after="0" w:line="240" w:lineRule="auto"/>
              <w:jc w:val="right"/>
              <w:rPr>
                <w:rFonts w:eastAsia="Times New Roman" w:cs="Times New Roman"/>
              </w:rPr>
            </w:pPr>
            <w:r w:rsidRPr="0096129B">
              <w:rPr>
                <w:rFonts w:eastAsia="Times New Roman" w:cs="Times New Roman"/>
                <w:b/>
                <w:bCs/>
              </w:rPr>
              <w:t>Total Adjusted Investor Equity</w:t>
            </w:r>
            <w:r w:rsidRPr="0096129B">
              <w:rPr>
                <w:rFonts w:eastAsia="Times New Roman" w:cs="Times New Roman"/>
              </w:rPr>
              <w:t xml:space="preserve"> (Sum of 1-17 subtotals above):</w:t>
            </w:r>
          </w:p>
        </w:tc>
        <w:tc>
          <w:tcPr>
            <w:tcW w:w="1802" w:type="dxa"/>
            <w:tcBorders>
              <w:top w:val="single" w:sz="4" w:space="0" w:color="auto"/>
              <w:left w:val="single" w:sz="4" w:space="0" w:color="auto"/>
              <w:bottom w:val="single" w:sz="4" w:space="0" w:color="auto"/>
              <w:right w:val="single" w:sz="4" w:space="0" w:color="auto"/>
            </w:tcBorders>
          </w:tcPr>
          <w:p w:rsidR="00137B55" w:rsidRPr="0096129B" w:rsidRDefault="00137B55" w:rsidP="00137B55">
            <w:pPr>
              <w:tabs>
                <w:tab w:val="left" w:pos="720"/>
                <w:tab w:val="left" w:pos="1440"/>
              </w:tabs>
              <w:spacing w:after="0" w:line="240" w:lineRule="auto"/>
              <w:rPr>
                <w:rFonts w:eastAsia="Times New Roman" w:cs="Times New Roman"/>
                <w:b/>
                <w:bCs/>
              </w:rPr>
            </w:pPr>
            <w:r w:rsidRPr="0096129B">
              <w:rPr>
                <w:rFonts w:eastAsia="Times New Roman" w:cs="Times New Roman"/>
                <w:b/>
                <w:bCs/>
              </w:rPr>
              <w:t xml:space="preserve">$ </w:t>
            </w:r>
            <w:r w:rsidRPr="0096129B">
              <w:rPr>
                <w:rFonts w:eastAsia="Times New Roman" w:cs="Times New Roman"/>
              </w:rPr>
              <w:fldChar w:fldCharType="begin">
                <w:ffData>
                  <w:name w:val="Text4"/>
                  <w:enabled/>
                  <w:calcOnExit w:val="0"/>
                  <w:textInput/>
                </w:ffData>
              </w:fldChar>
            </w:r>
            <w:r w:rsidRPr="0096129B">
              <w:rPr>
                <w:rFonts w:eastAsia="Times New Roman" w:cs="Times New Roman"/>
              </w:rPr>
              <w:instrText xml:space="preserve"> FORMTEXT </w:instrText>
            </w:r>
            <w:r w:rsidRPr="0096129B">
              <w:rPr>
                <w:rFonts w:eastAsia="Times New Roman" w:cs="Times New Roman"/>
              </w:rPr>
            </w:r>
            <w:r w:rsidRPr="0096129B">
              <w:rPr>
                <w:rFonts w:eastAsia="Times New Roman" w:cs="Times New Roman"/>
              </w:rPr>
              <w:fldChar w:fldCharType="separate"/>
            </w:r>
            <w:r w:rsidRPr="0096129B">
              <w:rPr>
                <w:rFonts w:eastAsia="Times New Roman" w:cs="Times New Roman"/>
                <w:noProof/>
              </w:rPr>
              <w:t xml:space="preserve">     </w:t>
            </w:r>
            <w:r w:rsidRPr="0096129B">
              <w:rPr>
                <w:rFonts w:eastAsia="Times New Roman" w:cs="Times New Roman"/>
              </w:rPr>
              <w:fldChar w:fldCharType="end"/>
            </w:r>
          </w:p>
        </w:tc>
      </w:tr>
    </w:tbl>
    <w:p w:rsidR="00137B55" w:rsidRPr="00137B55" w:rsidRDefault="00137B55" w:rsidP="00137B55">
      <w:pPr>
        <w:tabs>
          <w:tab w:val="left" w:pos="720"/>
        </w:tabs>
        <w:spacing w:after="0" w:line="240" w:lineRule="auto"/>
        <w:jc w:val="center"/>
        <w:rPr>
          <w:rFonts w:ascii="Times New Roman" w:eastAsia="Times New Roman" w:hAnsi="Times New Roman" w:cs="Times New Roman"/>
          <w:b/>
          <w:bCs/>
          <w:sz w:val="24"/>
          <w:szCs w:val="24"/>
        </w:rPr>
        <w:sectPr w:rsidR="00137B55" w:rsidRPr="00137B55" w:rsidSect="002C359D">
          <w:pgSz w:w="12240" w:h="15840" w:code="1"/>
          <w:pgMar w:top="720" w:right="1440" w:bottom="720" w:left="1440" w:header="720" w:footer="720" w:gutter="0"/>
          <w:paperSrc w:first="2" w:other="2"/>
          <w:pgNumType w:start="21"/>
          <w:cols w:space="720"/>
          <w:noEndnote/>
          <w:docGrid w:linePitch="326"/>
        </w:sectPr>
      </w:pPr>
    </w:p>
    <w:p w:rsidR="00137B55" w:rsidRPr="004500DF" w:rsidRDefault="00137B55" w:rsidP="00137B55">
      <w:pPr>
        <w:tabs>
          <w:tab w:val="left" w:pos="720"/>
        </w:tabs>
        <w:spacing w:after="0" w:line="240" w:lineRule="auto"/>
        <w:jc w:val="center"/>
        <w:rPr>
          <w:rFonts w:ascii="Calibri" w:eastAsia="Times New Roman" w:hAnsi="Calibri" w:cs="Times New Roman"/>
          <w:b/>
          <w:bCs/>
          <w:color w:val="4F81BD" w:themeColor="accent1"/>
          <w:sz w:val="28"/>
          <w:szCs w:val="28"/>
        </w:rPr>
      </w:pPr>
      <w:r w:rsidRPr="004500DF">
        <w:rPr>
          <w:rFonts w:ascii="Calibri" w:eastAsia="Times New Roman" w:hAnsi="Calibri" w:cs="Times New Roman"/>
          <w:b/>
          <w:bCs/>
          <w:color w:val="4F81BD" w:themeColor="accent1"/>
          <w:sz w:val="28"/>
          <w:szCs w:val="28"/>
        </w:rPr>
        <w:lastRenderedPageBreak/>
        <w:t>WORKSHEET C</w:t>
      </w:r>
    </w:p>
    <w:p w:rsidR="00137B55" w:rsidRPr="004500DF" w:rsidRDefault="00137B55" w:rsidP="00137B55">
      <w:pPr>
        <w:tabs>
          <w:tab w:val="left" w:pos="720"/>
        </w:tabs>
        <w:spacing w:after="0" w:line="240" w:lineRule="auto"/>
        <w:jc w:val="center"/>
        <w:rPr>
          <w:rFonts w:ascii="Times New Roman" w:eastAsia="Times New Roman" w:hAnsi="Times New Roman" w:cs="Times New Roman"/>
          <w:color w:val="4F81BD" w:themeColor="accent1"/>
          <w:sz w:val="24"/>
          <w:szCs w:val="24"/>
        </w:rPr>
      </w:pPr>
      <w:r w:rsidRPr="004500DF">
        <w:rPr>
          <w:rFonts w:ascii="Calibri" w:eastAsia="Times New Roman" w:hAnsi="Calibri" w:cs="Times New Roman"/>
          <w:bCs/>
          <w:iCs/>
          <w:color w:val="4F81BD" w:themeColor="accent1"/>
          <w:sz w:val="28"/>
          <w:szCs w:val="28"/>
        </w:rPr>
        <w:t>Other Capital Contributions</w:t>
      </w:r>
    </w:p>
    <w:p w:rsidR="00137B55" w:rsidRPr="00137B55" w:rsidRDefault="00137B55" w:rsidP="00137B55">
      <w:pPr>
        <w:tabs>
          <w:tab w:val="left" w:pos="720"/>
        </w:tabs>
        <w:spacing w:after="0" w:line="240" w:lineRule="auto"/>
        <w:rPr>
          <w:rFonts w:ascii="Times New Roman" w:eastAsia="Times New Roman" w:hAnsi="Times New Roman" w:cs="Times New Roman"/>
          <w:sz w:val="24"/>
          <w:szCs w:val="24"/>
        </w:rPr>
      </w:pPr>
    </w:p>
    <w:p w:rsidR="00137B55" w:rsidRPr="00B91043" w:rsidRDefault="00137B55" w:rsidP="00137B55">
      <w:pPr>
        <w:tabs>
          <w:tab w:val="left" w:pos="720"/>
        </w:tabs>
        <w:spacing w:after="0" w:line="240" w:lineRule="auto"/>
        <w:rPr>
          <w:rFonts w:eastAsia="Times New Roman" w:cs="Times New Roman"/>
          <w:sz w:val="24"/>
          <w:szCs w:val="24"/>
        </w:rPr>
      </w:pPr>
      <w:r w:rsidRPr="00B91043">
        <w:rPr>
          <w:rFonts w:eastAsia="Times New Roman" w:cs="Times New Roman"/>
          <w:b/>
          <w:sz w:val="24"/>
          <w:szCs w:val="24"/>
        </w:rPr>
        <w:t>Instructions</w:t>
      </w:r>
    </w:p>
    <w:p w:rsidR="00137B55" w:rsidRPr="004500DF" w:rsidRDefault="00137B55" w:rsidP="00137B55">
      <w:pPr>
        <w:tabs>
          <w:tab w:val="left" w:pos="720"/>
        </w:tabs>
        <w:spacing w:after="0" w:line="240" w:lineRule="auto"/>
        <w:rPr>
          <w:rFonts w:eastAsia="Times New Roman" w:cs="Times New Roman"/>
        </w:rPr>
      </w:pPr>
    </w:p>
    <w:p w:rsidR="00137B55" w:rsidRPr="004500DF" w:rsidRDefault="00137B55" w:rsidP="004500DF">
      <w:pPr>
        <w:tabs>
          <w:tab w:val="left" w:pos="720"/>
        </w:tabs>
        <w:spacing w:after="0" w:line="240" w:lineRule="auto"/>
        <w:jc w:val="both"/>
        <w:rPr>
          <w:rFonts w:eastAsia="Times New Roman" w:cs="Times New Roman"/>
        </w:rPr>
      </w:pPr>
      <w:r w:rsidRPr="004500DF">
        <w:rPr>
          <w:rFonts w:eastAsia="Times New Roman" w:cs="Times New Roman"/>
        </w:rPr>
        <w:t>The Qualified Contract Price includes the amount of other capital contributions made with respect to the project.</w:t>
      </w:r>
      <w:r w:rsidR="00C60AAE" w:rsidRPr="004500DF">
        <w:rPr>
          <w:rFonts w:eastAsia="Times New Roman" w:cs="Times New Roman"/>
        </w:rPr>
        <w:t xml:space="preserve"> </w:t>
      </w:r>
      <w:r w:rsidRPr="004500DF">
        <w:rPr>
          <w:rFonts w:eastAsia="Times New Roman" w:cs="Times New Roman"/>
        </w:rPr>
        <w:t>For this purpose, “other capital contributions” are not limited to cash (at least until there is contrary guidance from the Internal Revenue Service) and, therefore, include “in-kind” contributions such as land, equipment and furnishings.</w:t>
      </w:r>
      <w:r w:rsidR="00C60AAE" w:rsidRPr="004500DF">
        <w:rPr>
          <w:rFonts w:eastAsia="Times New Roman" w:cs="Times New Roman"/>
        </w:rPr>
        <w:t xml:space="preserve"> </w:t>
      </w:r>
      <w:r w:rsidRPr="004500DF">
        <w:rPr>
          <w:rFonts w:eastAsia="Times New Roman" w:cs="Times New Roman"/>
        </w:rPr>
        <w:t>However, if you include any non-cash contributions in this worksheet, please describe in detail the type of contribution, the value you have assigned to the contribution, and your justification for assigning that value.</w:t>
      </w:r>
      <w:r w:rsidR="00C60AAE" w:rsidRPr="004500DF">
        <w:rPr>
          <w:rFonts w:eastAsia="Times New Roman" w:cs="Times New Roman"/>
        </w:rPr>
        <w:t xml:space="preserve"> </w:t>
      </w:r>
    </w:p>
    <w:p w:rsidR="00137B55" w:rsidRPr="004500DF" w:rsidRDefault="00137B55" w:rsidP="00137B55">
      <w:pPr>
        <w:tabs>
          <w:tab w:val="left" w:pos="720"/>
        </w:tabs>
        <w:spacing w:after="0" w:line="240" w:lineRule="auto"/>
        <w:jc w:val="both"/>
        <w:rPr>
          <w:rFonts w:eastAsia="Times New Roman" w:cs="Times New Roman"/>
        </w:rPr>
      </w:pPr>
    </w:p>
    <w:p w:rsidR="00137B55" w:rsidRPr="004500DF" w:rsidRDefault="00137B55" w:rsidP="00137B55">
      <w:pPr>
        <w:tabs>
          <w:tab w:val="left" w:pos="720"/>
        </w:tabs>
        <w:spacing w:after="0" w:line="240" w:lineRule="auto"/>
        <w:jc w:val="both"/>
        <w:rPr>
          <w:rFonts w:eastAsia="Times New Roman" w:cs="Times New Roman"/>
        </w:rPr>
      </w:pPr>
      <w:r w:rsidRPr="004500DF">
        <w:rPr>
          <w:rFonts w:eastAsia="Times New Roman" w:cs="Times New Roman"/>
        </w:rPr>
        <w:t>Do not include in this Worksheet C any amounts included in Worksheets A or B.</w:t>
      </w:r>
      <w:r w:rsidR="00C60AAE" w:rsidRPr="004500DF">
        <w:rPr>
          <w:rFonts w:eastAsia="Times New Roman" w:cs="Times New Roman"/>
        </w:rPr>
        <w:t xml:space="preserve"> </w:t>
      </w:r>
      <w:r w:rsidRPr="004500DF">
        <w:rPr>
          <w:rFonts w:eastAsia="Times New Roman" w:cs="Times New Roman"/>
        </w:rPr>
        <w:t>Further, all amounts included in this worksheet must constitute contributed capital and not be a debt or advance.</w:t>
      </w:r>
      <w:r w:rsidR="00C60AAE" w:rsidRPr="004500DF">
        <w:rPr>
          <w:rFonts w:eastAsia="Times New Roman" w:cs="Times New Roman"/>
        </w:rPr>
        <w:t xml:space="preserve"> </w:t>
      </w:r>
    </w:p>
    <w:p w:rsidR="00137B55" w:rsidRPr="004500DF" w:rsidRDefault="00137B55" w:rsidP="00137B55">
      <w:pPr>
        <w:tabs>
          <w:tab w:val="left" w:pos="720"/>
        </w:tabs>
        <w:spacing w:after="0" w:line="240" w:lineRule="auto"/>
        <w:jc w:val="both"/>
        <w:rPr>
          <w:rFonts w:eastAsia="Times New Roman" w:cs="Times New Roman"/>
        </w:rPr>
      </w:pPr>
    </w:p>
    <w:p w:rsidR="00137B55" w:rsidRPr="004500DF" w:rsidRDefault="00137B55" w:rsidP="00137B55">
      <w:pPr>
        <w:tabs>
          <w:tab w:val="left" w:pos="720"/>
        </w:tabs>
        <w:spacing w:after="0" w:line="240" w:lineRule="auto"/>
        <w:jc w:val="both"/>
        <w:rPr>
          <w:rFonts w:eastAsia="Times New Roman" w:cs="Times New Roman"/>
        </w:rPr>
      </w:pPr>
      <w:r w:rsidRPr="004500DF">
        <w:rPr>
          <w:rFonts w:eastAsia="Times New Roman" w:cs="Times New Roman"/>
        </w:rPr>
        <w:t>After setting forth the required information with respect to each contribution, please total the contribution amounts and then transfer the total to Section A(iii) of the Calculation Form.</w:t>
      </w:r>
    </w:p>
    <w:p w:rsidR="00137B55" w:rsidRPr="004500DF" w:rsidRDefault="00137B55" w:rsidP="00137B55">
      <w:pPr>
        <w:tabs>
          <w:tab w:val="left" w:pos="720"/>
        </w:tabs>
        <w:spacing w:after="0" w:line="240" w:lineRule="auto"/>
        <w:rPr>
          <w:rFonts w:eastAsia="Times New Roman" w:cs="Times New Roman"/>
        </w:rPr>
      </w:pPr>
    </w:p>
    <w:p w:rsidR="00137B55" w:rsidRPr="00B91043" w:rsidRDefault="00137B55" w:rsidP="00137B55">
      <w:pPr>
        <w:tabs>
          <w:tab w:val="left" w:pos="720"/>
        </w:tabs>
        <w:spacing w:after="0" w:line="240" w:lineRule="auto"/>
        <w:rPr>
          <w:rFonts w:eastAsia="Times New Roman" w:cs="Times New Roman"/>
          <w:b/>
          <w:sz w:val="24"/>
          <w:szCs w:val="24"/>
        </w:rPr>
      </w:pPr>
      <w:r w:rsidRPr="00B91043">
        <w:rPr>
          <w:rFonts w:eastAsia="Times New Roman" w:cs="Times New Roman"/>
          <w:b/>
          <w:sz w:val="24"/>
          <w:szCs w:val="24"/>
        </w:rPr>
        <w:t>Worksheet</w:t>
      </w:r>
    </w:p>
    <w:p w:rsidR="00137B55" w:rsidRPr="004500DF" w:rsidRDefault="00137B55" w:rsidP="00137B55">
      <w:pPr>
        <w:tabs>
          <w:tab w:val="left" w:pos="720"/>
        </w:tabs>
        <w:spacing w:after="0" w:line="240" w:lineRule="auto"/>
        <w:rPr>
          <w:rFonts w:eastAsia="Times New Roman" w:cs="Times New Roman"/>
        </w:rPr>
      </w:pPr>
    </w:p>
    <w:p w:rsidR="00137B55" w:rsidRPr="004500DF" w:rsidRDefault="00137B55" w:rsidP="00137B55">
      <w:pPr>
        <w:tabs>
          <w:tab w:val="left" w:pos="720"/>
          <w:tab w:val="left" w:pos="1440"/>
          <w:tab w:val="left" w:pos="6720"/>
          <w:tab w:val="right" w:pos="9360"/>
        </w:tabs>
        <w:spacing w:after="0" w:line="240" w:lineRule="auto"/>
        <w:ind w:left="1440" w:hanging="1440"/>
        <w:rPr>
          <w:rFonts w:eastAsia="Times New Roman" w:cs="Times New Roman"/>
        </w:rPr>
      </w:pPr>
      <w:r w:rsidRPr="004500DF">
        <w:rPr>
          <w:rFonts w:eastAsia="Times New Roman" w:cs="Times New Roman"/>
          <w:b/>
          <w:bCs/>
        </w:rPr>
        <w:t>1.</w:t>
      </w:r>
    </w:p>
    <w:tbl>
      <w:tblPr>
        <w:tblW w:w="8388" w:type="dxa"/>
        <w:tblInd w:w="493" w:type="dxa"/>
        <w:tblLook w:val="0000" w:firstRow="0" w:lastRow="0" w:firstColumn="0" w:lastColumn="0" w:noHBand="0" w:noVBand="0"/>
      </w:tblPr>
      <w:tblGrid>
        <w:gridCol w:w="3935"/>
        <w:gridCol w:w="4453"/>
      </w:tblGrid>
      <w:tr w:rsidR="00137B55" w:rsidRPr="004500DF" w:rsidTr="00137B55">
        <w:trPr>
          <w:trHeight w:val="288"/>
        </w:trPr>
        <w:tc>
          <w:tcPr>
            <w:tcW w:w="3935" w:type="dxa"/>
          </w:tcPr>
          <w:p w:rsidR="00137B55" w:rsidRPr="004500DF" w:rsidRDefault="00137B55" w:rsidP="00137B55">
            <w:pPr>
              <w:spacing w:after="0" w:line="240" w:lineRule="auto"/>
              <w:rPr>
                <w:rFonts w:eastAsia="Times New Roman" w:cs="Times New Roman"/>
              </w:rPr>
            </w:pPr>
            <w:r w:rsidRPr="004500DF">
              <w:rPr>
                <w:rFonts w:eastAsia="Times New Roman" w:cs="Times New Roman"/>
              </w:rPr>
              <w:t>Investment Amount</w:t>
            </w:r>
          </w:p>
        </w:tc>
        <w:tc>
          <w:tcPr>
            <w:tcW w:w="4453" w:type="dxa"/>
          </w:tcPr>
          <w:p w:rsidR="00137B55" w:rsidRPr="004500DF" w:rsidRDefault="00137B55" w:rsidP="00137B55">
            <w:pPr>
              <w:spacing w:after="0" w:line="240" w:lineRule="auto"/>
              <w:rPr>
                <w:rFonts w:eastAsia="Times New Roman" w:cs="Times New Roman"/>
              </w:rPr>
            </w:pPr>
            <w:r w:rsidRPr="004500DF">
              <w:rPr>
                <w:rFonts w:eastAsia="Times New Roman" w:cs="Times New Roman"/>
              </w:rPr>
              <w:t xml:space="preserve">$ </w:t>
            </w:r>
            <w:r w:rsidRPr="004500DF">
              <w:rPr>
                <w:rFonts w:eastAsia="Times New Roman" w:cs="Times New Roman"/>
                <w:u w:val="single"/>
              </w:rPr>
              <w:fldChar w:fldCharType="begin">
                <w:ffData>
                  <w:name w:val="Text4"/>
                  <w:enabled/>
                  <w:calcOnExit w:val="0"/>
                  <w:textInput/>
                </w:ffData>
              </w:fldChar>
            </w:r>
            <w:r w:rsidRPr="004500DF">
              <w:rPr>
                <w:rFonts w:eastAsia="Times New Roman" w:cs="Times New Roman"/>
                <w:u w:val="single"/>
              </w:rPr>
              <w:instrText xml:space="preserve"> FORMTEXT </w:instrText>
            </w:r>
            <w:r w:rsidRPr="004500DF">
              <w:rPr>
                <w:rFonts w:eastAsia="Times New Roman" w:cs="Times New Roman"/>
                <w:u w:val="single"/>
              </w:rPr>
            </w:r>
            <w:r w:rsidRPr="004500DF">
              <w:rPr>
                <w:rFonts w:eastAsia="Times New Roman" w:cs="Times New Roman"/>
                <w:u w:val="single"/>
              </w:rPr>
              <w:fldChar w:fldCharType="separate"/>
            </w:r>
            <w:r w:rsidRPr="004500DF">
              <w:rPr>
                <w:rFonts w:eastAsia="Times New Roman" w:cs="Times New Roman"/>
                <w:noProof/>
                <w:u w:val="single"/>
              </w:rPr>
              <w:t xml:space="preserve">     </w:t>
            </w:r>
            <w:r w:rsidRPr="004500DF">
              <w:rPr>
                <w:rFonts w:eastAsia="Times New Roman" w:cs="Times New Roman"/>
                <w:u w:val="single"/>
              </w:rPr>
              <w:fldChar w:fldCharType="end"/>
            </w:r>
          </w:p>
        </w:tc>
      </w:tr>
      <w:tr w:rsidR="00137B55" w:rsidRPr="004500DF" w:rsidTr="00137B55">
        <w:trPr>
          <w:trHeight w:val="288"/>
        </w:trPr>
        <w:tc>
          <w:tcPr>
            <w:tcW w:w="3935" w:type="dxa"/>
          </w:tcPr>
          <w:p w:rsidR="00137B55" w:rsidRPr="004500DF" w:rsidRDefault="00137B55" w:rsidP="00137B55">
            <w:pPr>
              <w:spacing w:after="0" w:line="240" w:lineRule="auto"/>
              <w:rPr>
                <w:rFonts w:eastAsia="Times New Roman" w:cs="Times New Roman"/>
              </w:rPr>
            </w:pPr>
            <w:r w:rsidRPr="004500DF">
              <w:rPr>
                <w:rFonts w:eastAsia="Times New Roman" w:cs="Times New Roman"/>
              </w:rPr>
              <w:t xml:space="preserve">   (i)    Name of Investor</w:t>
            </w:r>
          </w:p>
        </w:tc>
        <w:tc>
          <w:tcPr>
            <w:tcW w:w="4453" w:type="dxa"/>
          </w:tcPr>
          <w:p w:rsidR="00137B55" w:rsidRPr="004500DF" w:rsidRDefault="00137B55" w:rsidP="00137B55">
            <w:pPr>
              <w:spacing w:after="0" w:line="240" w:lineRule="auto"/>
              <w:rPr>
                <w:rFonts w:eastAsia="Times New Roman" w:cs="Times New Roman"/>
              </w:rPr>
            </w:pPr>
            <w:r w:rsidRPr="004500DF">
              <w:rPr>
                <w:rFonts w:eastAsia="Times New Roman" w:cs="Times New Roman"/>
                <w:u w:val="single"/>
              </w:rPr>
              <w:fldChar w:fldCharType="begin">
                <w:ffData>
                  <w:name w:val="Text4"/>
                  <w:enabled/>
                  <w:calcOnExit w:val="0"/>
                  <w:textInput/>
                </w:ffData>
              </w:fldChar>
            </w:r>
            <w:r w:rsidRPr="004500DF">
              <w:rPr>
                <w:rFonts w:eastAsia="Times New Roman" w:cs="Times New Roman"/>
                <w:u w:val="single"/>
              </w:rPr>
              <w:instrText xml:space="preserve"> FORMTEXT </w:instrText>
            </w:r>
            <w:r w:rsidRPr="004500DF">
              <w:rPr>
                <w:rFonts w:eastAsia="Times New Roman" w:cs="Times New Roman"/>
                <w:u w:val="single"/>
              </w:rPr>
            </w:r>
            <w:r w:rsidRPr="004500DF">
              <w:rPr>
                <w:rFonts w:eastAsia="Times New Roman" w:cs="Times New Roman"/>
                <w:u w:val="single"/>
              </w:rPr>
              <w:fldChar w:fldCharType="separate"/>
            </w:r>
            <w:r w:rsidRPr="004500DF">
              <w:rPr>
                <w:rFonts w:eastAsia="Times New Roman" w:cs="Times New Roman"/>
                <w:noProof/>
                <w:u w:val="single"/>
              </w:rPr>
              <w:t xml:space="preserve">     </w:t>
            </w:r>
            <w:r w:rsidRPr="004500DF">
              <w:rPr>
                <w:rFonts w:eastAsia="Times New Roman" w:cs="Times New Roman"/>
                <w:u w:val="single"/>
              </w:rPr>
              <w:fldChar w:fldCharType="end"/>
            </w:r>
          </w:p>
        </w:tc>
      </w:tr>
      <w:tr w:rsidR="00137B55" w:rsidRPr="004500DF" w:rsidTr="00137B55">
        <w:trPr>
          <w:trHeight w:val="288"/>
        </w:trPr>
        <w:tc>
          <w:tcPr>
            <w:tcW w:w="3935" w:type="dxa"/>
          </w:tcPr>
          <w:p w:rsidR="00137B55" w:rsidRPr="004500DF" w:rsidRDefault="00137B55" w:rsidP="00137B55">
            <w:pPr>
              <w:spacing w:after="0" w:line="240" w:lineRule="auto"/>
              <w:rPr>
                <w:rFonts w:eastAsia="Times New Roman" w:cs="Times New Roman"/>
              </w:rPr>
            </w:pPr>
            <w:r w:rsidRPr="004500DF">
              <w:rPr>
                <w:rFonts w:eastAsia="Times New Roman" w:cs="Times New Roman"/>
              </w:rPr>
              <w:t xml:space="preserve">   (ii)   Date of Investment</w:t>
            </w:r>
          </w:p>
        </w:tc>
        <w:tc>
          <w:tcPr>
            <w:tcW w:w="4453" w:type="dxa"/>
          </w:tcPr>
          <w:p w:rsidR="00137B55" w:rsidRPr="004500DF" w:rsidRDefault="00137B55" w:rsidP="00137B55">
            <w:pPr>
              <w:spacing w:after="0" w:line="240" w:lineRule="auto"/>
              <w:rPr>
                <w:rFonts w:eastAsia="Times New Roman" w:cs="Times New Roman"/>
              </w:rPr>
            </w:pPr>
            <w:r w:rsidRPr="004500DF">
              <w:rPr>
                <w:rFonts w:eastAsia="Times New Roman" w:cs="Times New Roman"/>
                <w:u w:val="single"/>
              </w:rPr>
              <w:fldChar w:fldCharType="begin">
                <w:ffData>
                  <w:name w:val="Text4"/>
                  <w:enabled/>
                  <w:calcOnExit w:val="0"/>
                  <w:textInput/>
                </w:ffData>
              </w:fldChar>
            </w:r>
            <w:r w:rsidRPr="004500DF">
              <w:rPr>
                <w:rFonts w:eastAsia="Times New Roman" w:cs="Times New Roman"/>
                <w:u w:val="single"/>
              </w:rPr>
              <w:instrText xml:space="preserve"> FORMTEXT </w:instrText>
            </w:r>
            <w:r w:rsidRPr="004500DF">
              <w:rPr>
                <w:rFonts w:eastAsia="Times New Roman" w:cs="Times New Roman"/>
                <w:u w:val="single"/>
              </w:rPr>
            </w:r>
            <w:r w:rsidRPr="004500DF">
              <w:rPr>
                <w:rFonts w:eastAsia="Times New Roman" w:cs="Times New Roman"/>
                <w:u w:val="single"/>
              </w:rPr>
              <w:fldChar w:fldCharType="separate"/>
            </w:r>
            <w:r w:rsidRPr="004500DF">
              <w:rPr>
                <w:rFonts w:eastAsia="Times New Roman" w:cs="Times New Roman"/>
                <w:noProof/>
                <w:u w:val="single"/>
              </w:rPr>
              <w:t xml:space="preserve">     </w:t>
            </w:r>
            <w:r w:rsidRPr="004500DF">
              <w:rPr>
                <w:rFonts w:eastAsia="Times New Roman" w:cs="Times New Roman"/>
                <w:u w:val="single"/>
              </w:rPr>
              <w:fldChar w:fldCharType="end"/>
            </w:r>
          </w:p>
        </w:tc>
      </w:tr>
      <w:tr w:rsidR="00137B55" w:rsidRPr="004500DF" w:rsidTr="00137B55">
        <w:trPr>
          <w:trHeight w:val="288"/>
        </w:trPr>
        <w:tc>
          <w:tcPr>
            <w:tcW w:w="3935" w:type="dxa"/>
          </w:tcPr>
          <w:p w:rsidR="00137B55" w:rsidRPr="004500DF" w:rsidRDefault="00137B55" w:rsidP="00137B55">
            <w:pPr>
              <w:spacing w:after="0" w:line="240" w:lineRule="auto"/>
              <w:rPr>
                <w:rFonts w:eastAsia="Times New Roman" w:cs="Times New Roman"/>
              </w:rPr>
            </w:pPr>
            <w:r w:rsidRPr="004500DF">
              <w:rPr>
                <w:rFonts w:eastAsia="Times New Roman" w:cs="Times New Roman"/>
              </w:rPr>
              <w:t xml:space="preserve">   (iii)  Use of Contributions/Proceeds</w:t>
            </w:r>
          </w:p>
        </w:tc>
        <w:tc>
          <w:tcPr>
            <w:tcW w:w="4453" w:type="dxa"/>
          </w:tcPr>
          <w:p w:rsidR="00137B55" w:rsidRPr="004500DF" w:rsidRDefault="00137B55" w:rsidP="00137B55">
            <w:pPr>
              <w:spacing w:after="0" w:line="240" w:lineRule="auto"/>
              <w:rPr>
                <w:rFonts w:eastAsia="Times New Roman" w:cs="Times New Roman"/>
              </w:rPr>
            </w:pPr>
            <w:r w:rsidRPr="004500DF">
              <w:rPr>
                <w:rFonts w:eastAsia="Times New Roman" w:cs="Times New Roman"/>
                <w:u w:val="single"/>
              </w:rPr>
              <w:fldChar w:fldCharType="begin">
                <w:ffData>
                  <w:name w:val="Text4"/>
                  <w:enabled/>
                  <w:calcOnExit w:val="0"/>
                  <w:textInput/>
                </w:ffData>
              </w:fldChar>
            </w:r>
            <w:r w:rsidRPr="004500DF">
              <w:rPr>
                <w:rFonts w:eastAsia="Times New Roman" w:cs="Times New Roman"/>
                <w:u w:val="single"/>
              </w:rPr>
              <w:instrText xml:space="preserve"> FORMTEXT </w:instrText>
            </w:r>
            <w:r w:rsidRPr="004500DF">
              <w:rPr>
                <w:rFonts w:eastAsia="Times New Roman" w:cs="Times New Roman"/>
                <w:u w:val="single"/>
              </w:rPr>
            </w:r>
            <w:r w:rsidRPr="004500DF">
              <w:rPr>
                <w:rFonts w:eastAsia="Times New Roman" w:cs="Times New Roman"/>
                <w:u w:val="single"/>
              </w:rPr>
              <w:fldChar w:fldCharType="separate"/>
            </w:r>
            <w:r w:rsidRPr="004500DF">
              <w:rPr>
                <w:rFonts w:eastAsia="Times New Roman" w:cs="Times New Roman"/>
                <w:noProof/>
                <w:u w:val="single"/>
              </w:rPr>
              <w:t xml:space="preserve">     </w:t>
            </w:r>
            <w:r w:rsidRPr="004500DF">
              <w:rPr>
                <w:rFonts w:eastAsia="Times New Roman" w:cs="Times New Roman"/>
                <w:u w:val="single"/>
              </w:rPr>
              <w:fldChar w:fldCharType="end"/>
            </w:r>
          </w:p>
        </w:tc>
      </w:tr>
      <w:tr w:rsidR="00137B55" w:rsidRPr="004500DF" w:rsidTr="00137B55">
        <w:trPr>
          <w:trHeight w:val="288"/>
        </w:trPr>
        <w:tc>
          <w:tcPr>
            <w:tcW w:w="3935" w:type="dxa"/>
          </w:tcPr>
          <w:p w:rsidR="00137B55" w:rsidRPr="004500DF" w:rsidRDefault="00137B55" w:rsidP="00137B55">
            <w:pPr>
              <w:spacing w:after="0" w:line="240" w:lineRule="auto"/>
              <w:rPr>
                <w:rFonts w:eastAsia="Times New Roman" w:cs="Times New Roman"/>
              </w:rPr>
            </w:pPr>
            <w:r w:rsidRPr="004500DF">
              <w:rPr>
                <w:rFonts w:eastAsia="Times New Roman" w:cs="Times New Roman"/>
              </w:rPr>
              <w:t xml:space="preserve">   (iv)  Other Information</w:t>
            </w:r>
          </w:p>
        </w:tc>
        <w:tc>
          <w:tcPr>
            <w:tcW w:w="4453" w:type="dxa"/>
          </w:tcPr>
          <w:p w:rsidR="00137B55" w:rsidRPr="004500DF" w:rsidRDefault="00137B55" w:rsidP="00137B55">
            <w:pPr>
              <w:spacing w:after="0" w:line="240" w:lineRule="auto"/>
              <w:rPr>
                <w:rFonts w:eastAsia="Times New Roman" w:cs="Times New Roman"/>
              </w:rPr>
            </w:pPr>
            <w:r w:rsidRPr="004500DF">
              <w:rPr>
                <w:rFonts w:eastAsia="Times New Roman" w:cs="Times New Roman"/>
                <w:u w:val="single"/>
              </w:rPr>
              <w:fldChar w:fldCharType="begin">
                <w:ffData>
                  <w:name w:val="Text4"/>
                  <w:enabled/>
                  <w:calcOnExit w:val="0"/>
                  <w:textInput/>
                </w:ffData>
              </w:fldChar>
            </w:r>
            <w:r w:rsidRPr="004500DF">
              <w:rPr>
                <w:rFonts w:eastAsia="Times New Roman" w:cs="Times New Roman"/>
                <w:u w:val="single"/>
              </w:rPr>
              <w:instrText xml:space="preserve"> FORMTEXT </w:instrText>
            </w:r>
            <w:r w:rsidRPr="004500DF">
              <w:rPr>
                <w:rFonts w:eastAsia="Times New Roman" w:cs="Times New Roman"/>
                <w:u w:val="single"/>
              </w:rPr>
            </w:r>
            <w:r w:rsidRPr="004500DF">
              <w:rPr>
                <w:rFonts w:eastAsia="Times New Roman" w:cs="Times New Roman"/>
                <w:u w:val="single"/>
              </w:rPr>
              <w:fldChar w:fldCharType="separate"/>
            </w:r>
            <w:r w:rsidRPr="004500DF">
              <w:rPr>
                <w:rFonts w:eastAsia="Times New Roman" w:cs="Times New Roman"/>
                <w:noProof/>
                <w:u w:val="single"/>
              </w:rPr>
              <w:t xml:space="preserve">     </w:t>
            </w:r>
            <w:r w:rsidRPr="004500DF">
              <w:rPr>
                <w:rFonts w:eastAsia="Times New Roman" w:cs="Times New Roman"/>
                <w:u w:val="single"/>
              </w:rPr>
              <w:fldChar w:fldCharType="end"/>
            </w:r>
          </w:p>
        </w:tc>
      </w:tr>
    </w:tbl>
    <w:p w:rsidR="00137B55" w:rsidRPr="004500DF" w:rsidRDefault="00137B55" w:rsidP="00137B55">
      <w:pPr>
        <w:tabs>
          <w:tab w:val="left" w:pos="720"/>
          <w:tab w:val="left" w:pos="1440"/>
          <w:tab w:val="right" w:pos="6480"/>
        </w:tabs>
        <w:spacing w:after="0" w:line="240" w:lineRule="auto"/>
        <w:ind w:left="1440" w:hanging="1440"/>
        <w:rPr>
          <w:rFonts w:eastAsia="Times New Roman" w:cs="Times New Roman"/>
          <w:u w:val="single"/>
        </w:rPr>
      </w:pPr>
      <w:r w:rsidRPr="004500DF">
        <w:rPr>
          <w:rFonts w:eastAsia="Times New Roman" w:cs="Times New Roman"/>
        </w:rPr>
        <w:tab/>
      </w:r>
    </w:p>
    <w:p w:rsidR="00137B55" w:rsidRPr="004500DF" w:rsidRDefault="00137B55" w:rsidP="00137B55">
      <w:pPr>
        <w:tabs>
          <w:tab w:val="left" w:pos="720"/>
          <w:tab w:val="left" w:pos="1440"/>
        </w:tabs>
        <w:spacing w:after="0" w:line="240" w:lineRule="auto"/>
        <w:ind w:right="-1440"/>
        <w:rPr>
          <w:rFonts w:eastAsia="Times New Roman" w:cs="Times New Roman"/>
        </w:rPr>
      </w:pPr>
    </w:p>
    <w:p w:rsidR="00137B55" w:rsidRPr="004500DF" w:rsidRDefault="00137B55" w:rsidP="00137B55">
      <w:pPr>
        <w:tabs>
          <w:tab w:val="left" w:pos="720"/>
          <w:tab w:val="left" w:pos="1440"/>
          <w:tab w:val="right" w:pos="6480"/>
        </w:tabs>
        <w:spacing w:after="0" w:line="240" w:lineRule="auto"/>
        <w:ind w:left="1440" w:hanging="1440"/>
        <w:rPr>
          <w:rFonts w:eastAsia="Times New Roman" w:cs="Times New Roman"/>
          <w:u w:val="single"/>
        </w:rPr>
      </w:pPr>
      <w:r w:rsidRPr="004500DF">
        <w:rPr>
          <w:rFonts w:eastAsia="Times New Roman" w:cs="Times New Roman"/>
          <w:b/>
          <w:bCs/>
        </w:rPr>
        <w:t>2.</w:t>
      </w:r>
      <w:r w:rsidRPr="004500DF">
        <w:rPr>
          <w:rFonts w:eastAsia="Times New Roman" w:cs="Times New Roman"/>
          <w:b/>
          <w:bCs/>
        </w:rPr>
        <w:tab/>
      </w:r>
    </w:p>
    <w:tbl>
      <w:tblPr>
        <w:tblW w:w="8388" w:type="dxa"/>
        <w:tblInd w:w="493" w:type="dxa"/>
        <w:tblLook w:val="0000" w:firstRow="0" w:lastRow="0" w:firstColumn="0" w:lastColumn="0" w:noHBand="0" w:noVBand="0"/>
      </w:tblPr>
      <w:tblGrid>
        <w:gridCol w:w="3935"/>
        <w:gridCol w:w="4453"/>
      </w:tblGrid>
      <w:tr w:rsidR="00137B55" w:rsidRPr="004500DF" w:rsidTr="00137B55">
        <w:trPr>
          <w:trHeight w:val="288"/>
        </w:trPr>
        <w:tc>
          <w:tcPr>
            <w:tcW w:w="3935" w:type="dxa"/>
          </w:tcPr>
          <w:p w:rsidR="00137B55" w:rsidRPr="004500DF" w:rsidRDefault="00137B55" w:rsidP="00137B55">
            <w:pPr>
              <w:spacing w:after="0" w:line="240" w:lineRule="auto"/>
              <w:rPr>
                <w:rFonts w:eastAsia="Times New Roman" w:cs="Times New Roman"/>
              </w:rPr>
            </w:pPr>
            <w:r w:rsidRPr="004500DF">
              <w:rPr>
                <w:rFonts w:eastAsia="Times New Roman" w:cs="Times New Roman"/>
              </w:rPr>
              <w:t>Investment Amount</w:t>
            </w:r>
          </w:p>
        </w:tc>
        <w:tc>
          <w:tcPr>
            <w:tcW w:w="4453" w:type="dxa"/>
          </w:tcPr>
          <w:p w:rsidR="00137B55" w:rsidRPr="004500DF" w:rsidRDefault="00137B55" w:rsidP="00137B55">
            <w:pPr>
              <w:spacing w:after="0" w:line="240" w:lineRule="auto"/>
              <w:rPr>
                <w:rFonts w:eastAsia="Times New Roman" w:cs="Times New Roman"/>
              </w:rPr>
            </w:pPr>
            <w:r w:rsidRPr="004500DF">
              <w:rPr>
                <w:rFonts w:eastAsia="Times New Roman" w:cs="Times New Roman"/>
              </w:rPr>
              <w:t xml:space="preserve">$ </w:t>
            </w:r>
            <w:r w:rsidRPr="004500DF">
              <w:rPr>
                <w:rFonts w:eastAsia="Times New Roman" w:cs="Times New Roman"/>
                <w:u w:val="single"/>
              </w:rPr>
              <w:fldChar w:fldCharType="begin">
                <w:ffData>
                  <w:name w:val="Text4"/>
                  <w:enabled/>
                  <w:calcOnExit w:val="0"/>
                  <w:textInput/>
                </w:ffData>
              </w:fldChar>
            </w:r>
            <w:r w:rsidRPr="004500DF">
              <w:rPr>
                <w:rFonts w:eastAsia="Times New Roman" w:cs="Times New Roman"/>
                <w:u w:val="single"/>
              </w:rPr>
              <w:instrText xml:space="preserve"> FORMTEXT </w:instrText>
            </w:r>
            <w:r w:rsidRPr="004500DF">
              <w:rPr>
                <w:rFonts w:eastAsia="Times New Roman" w:cs="Times New Roman"/>
                <w:u w:val="single"/>
              </w:rPr>
            </w:r>
            <w:r w:rsidRPr="004500DF">
              <w:rPr>
                <w:rFonts w:eastAsia="Times New Roman" w:cs="Times New Roman"/>
                <w:u w:val="single"/>
              </w:rPr>
              <w:fldChar w:fldCharType="separate"/>
            </w:r>
            <w:r w:rsidRPr="004500DF">
              <w:rPr>
                <w:rFonts w:eastAsia="Times New Roman" w:cs="Times New Roman"/>
                <w:noProof/>
                <w:u w:val="single"/>
              </w:rPr>
              <w:t xml:space="preserve">     </w:t>
            </w:r>
            <w:r w:rsidRPr="004500DF">
              <w:rPr>
                <w:rFonts w:eastAsia="Times New Roman" w:cs="Times New Roman"/>
                <w:u w:val="single"/>
              </w:rPr>
              <w:fldChar w:fldCharType="end"/>
            </w:r>
          </w:p>
        </w:tc>
      </w:tr>
      <w:tr w:rsidR="00137B55" w:rsidRPr="004500DF" w:rsidTr="00137B55">
        <w:trPr>
          <w:trHeight w:val="288"/>
        </w:trPr>
        <w:tc>
          <w:tcPr>
            <w:tcW w:w="3935" w:type="dxa"/>
          </w:tcPr>
          <w:p w:rsidR="00137B55" w:rsidRPr="004500DF" w:rsidRDefault="00137B55" w:rsidP="00137B55">
            <w:pPr>
              <w:spacing w:after="0" w:line="240" w:lineRule="auto"/>
              <w:rPr>
                <w:rFonts w:eastAsia="Times New Roman" w:cs="Times New Roman"/>
              </w:rPr>
            </w:pPr>
            <w:r w:rsidRPr="004500DF">
              <w:rPr>
                <w:rFonts w:eastAsia="Times New Roman" w:cs="Times New Roman"/>
              </w:rPr>
              <w:t xml:space="preserve">   (i)    Name of Investor</w:t>
            </w:r>
          </w:p>
        </w:tc>
        <w:tc>
          <w:tcPr>
            <w:tcW w:w="4453" w:type="dxa"/>
          </w:tcPr>
          <w:p w:rsidR="00137B55" w:rsidRPr="004500DF" w:rsidRDefault="00137B55" w:rsidP="00137B55">
            <w:pPr>
              <w:spacing w:after="0" w:line="240" w:lineRule="auto"/>
              <w:rPr>
                <w:rFonts w:eastAsia="Times New Roman" w:cs="Times New Roman"/>
              </w:rPr>
            </w:pPr>
            <w:r w:rsidRPr="004500DF">
              <w:rPr>
                <w:rFonts w:eastAsia="Times New Roman" w:cs="Times New Roman"/>
                <w:u w:val="single"/>
              </w:rPr>
              <w:fldChar w:fldCharType="begin">
                <w:ffData>
                  <w:name w:val="Text4"/>
                  <w:enabled/>
                  <w:calcOnExit w:val="0"/>
                  <w:textInput/>
                </w:ffData>
              </w:fldChar>
            </w:r>
            <w:r w:rsidRPr="004500DF">
              <w:rPr>
                <w:rFonts w:eastAsia="Times New Roman" w:cs="Times New Roman"/>
                <w:u w:val="single"/>
              </w:rPr>
              <w:instrText xml:space="preserve"> FORMTEXT </w:instrText>
            </w:r>
            <w:r w:rsidRPr="004500DF">
              <w:rPr>
                <w:rFonts w:eastAsia="Times New Roman" w:cs="Times New Roman"/>
                <w:u w:val="single"/>
              </w:rPr>
            </w:r>
            <w:r w:rsidRPr="004500DF">
              <w:rPr>
                <w:rFonts w:eastAsia="Times New Roman" w:cs="Times New Roman"/>
                <w:u w:val="single"/>
              </w:rPr>
              <w:fldChar w:fldCharType="separate"/>
            </w:r>
            <w:r w:rsidRPr="004500DF">
              <w:rPr>
                <w:rFonts w:eastAsia="Times New Roman" w:cs="Times New Roman"/>
                <w:noProof/>
                <w:u w:val="single"/>
              </w:rPr>
              <w:t xml:space="preserve">     </w:t>
            </w:r>
            <w:r w:rsidRPr="004500DF">
              <w:rPr>
                <w:rFonts w:eastAsia="Times New Roman" w:cs="Times New Roman"/>
                <w:u w:val="single"/>
              </w:rPr>
              <w:fldChar w:fldCharType="end"/>
            </w:r>
          </w:p>
        </w:tc>
      </w:tr>
      <w:tr w:rsidR="00137B55" w:rsidRPr="004500DF" w:rsidTr="00137B55">
        <w:trPr>
          <w:trHeight w:val="288"/>
        </w:trPr>
        <w:tc>
          <w:tcPr>
            <w:tcW w:w="3935" w:type="dxa"/>
          </w:tcPr>
          <w:p w:rsidR="00137B55" w:rsidRPr="004500DF" w:rsidRDefault="00137B55" w:rsidP="00137B55">
            <w:pPr>
              <w:spacing w:after="0" w:line="240" w:lineRule="auto"/>
              <w:rPr>
                <w:rFonts w:eastAsia="Times New Roman" w:cs="Times New Roman"/>
              </w:rPr>
            </w:pPr>
            <w:r w:rsidRPr="004500DF">
              <w:rPr>
                <w:rFonts w:eastAsia="Times New Roman" w:cs="Times New Roman"/>
              </w:rPr>
              <w:t xml:space="preserve">   (ii)   Date of Investment</w:t>
            </w:r>
          </w:p>
        </w:tc>
        <w:tc>
          <w:tcPr>
            <w:tcW w:w="4453" w:type="dxa"/>
          </w:tcPr>
          <w:p w:rsidR="00137B55" w:rsidRPr="004500DF" w:rsidRDefault="00137B55" w:rsidP="00137B55">
            <w:pPr>
              <w:spacing w:after="0" w:line="240" w:lineRule="auto"/>
              <w:rPr>
                <w:rFonts w:eastAsia="Times New Roman" w:cs="Times New Roman"/>
              </w:rPr>
            </w:pPr>
            <w:r w:rsidRPr="004500DF">
              <w:rPr>
                <w:rFonts w:eastAsia="Times New Roman" w:cs="Times New Roman"/>
                <w:u w:val="single"/>
              </w:rPr>
              <w:fldChar w:fldCharType="begin">
                <w:ffData>
                  <w:name w:val="Text4"/>
                  <w:enabled/>
                  <w:calcOnExit w:val="0"/>
                  <w:textInput/>
                </w:ffData>
              </w:fldChar>
            </w:r>
            <w:r w:rsidRPr="004500DF">
              <w:rPr>
                <w:rFonts w:eastAsia="Times New Roman" w:cs="Times New Roman"/>
                <w:u w:val="single"/>
              </w:rPr>
              <w:instrText xml:space="preserve"> FORMTEXT </w:instrText>
            </w:r>
            <w:r w:rsidRPr="004500DF">
              <w:rPr>
                <w:rFonts w:eastAsia="Times New Roman" w:cs="Times New Roman"/>
                <w:u w:val="single"/>
              </w:rPr>
            </w:r>
            <w:r w:rsidRPr="004500DF">
              <w:rPr>
                <w:rFonts w:eastAsia="Times New Roman" w:cs="Times New Roman"/>
                <w:u w:val="single"/>
              </w:rPr>
              <w:fldChar w:fldCharType="separate"/>
            </w:r>
            <w:r w:rsidRPr="004500DF">
              <w:rPr>
                <w:rFonts w:eastAsia="Times New Roman" w:cs="Times New Roman"/>
                <w:noProof/>
                <w:u w:val="single"/>
              </w:rPr>
              <w:t xml:space="preserve">     </w:t>
            </w:r>
            <w:r w:rsidRPr="004500DF">
              <w:rPr>
                <w:rFonts w:eastAsia="Times New Roman" w:cs="Times New Roman"/>
                <w:u w:val="single"/>
              </w:rPr>
              <w:fldChar w:fldCharType="end"/>
            </w:r>
          </w:p>
        </w:tc>
      </w:tr>
      <w:tr w:rsidR="00137B55" w:rsidRPr="004500DF" w:rsidTr="00137B55">
        <w:trPr>
          <w:trHeight w:val="288"/>
        </w:trPr>
        <w:tc>
          <w:tcPr>
            <w:tcW w:w="3935" w:type="dxa"/>
          </w:tcPr>
          <w:p w:rsidR="00137B55" w:rsidRPr="004500DF" w:rsidRDefault="00137B55" w:rsidP="00137B55">
            <w:pPr>
              <w:spacing w:after="0" w:line="240" w:lineRule="auto"/>
              <w:rPr>
                <w:rFonts w:eastAsia="Times New Roman" w:cs="Times New Roman"/>
              </w:rPr>
            </w:pPr>
            <w:r w:rsidRPr="004500DF">
              <w:rPr>
                <w:rFonts w:eastAsia="Times New Roman" w:cs="Times New Roman"/>
              </w:rPr>
              <w:t xml:space="preserve">   (iii)  Use of Contributions/Proceeds</w:t>
            </w:r>
          </w:p>
        </w:tc>
        <w:tc>
          <w:tcPr>
            <w:tcW w:w="4453" w:type="dxa"/>
          </w:tcPr>
          <w:p w:rsidR="00137B55" w:rsidRPr="004500DF" w:rsidRDefault="00137B55" w:rsidP="00137B55">
            <w:pPr>
              <w:spacing w:after="0" w:line="240" w:lineRule="auto"/>
              <w:rPr>
                <w:rFonts w:eastAsia="Times New Roman" w:cs="Times New Roman"/>
              </w:rPr>
            </w:pPr>
            <w:r w:rsidRPr="004500DF">
              <w:rPr>
                <w:rFonts w:eastAsia="Times New Roman" w:cs="Times New Roman"/>
                <w:u w:val="single"/>
              </w:rPr>
              <w:fldChar w:fldCharType="begin">
                <w:ffData>
                  <w:name w:val="Text4"/>
                  <w:enabled/>
                  <w:calcOnExit w:val="0"/>
                  <w:textInput/>
                </w:ffData>
              </w:fldChar>
            </w:r>
            <w:r w:rsidRPr="004500DF">
              <w:rPr>
                <w:rFonts w:eastAsia="Times New Roman" w:cs="Times New Roman"/>
                <w:u w:val="single"/>
              </w:rPr>
              <w:instrText xml:space="preserve"> FORMTEXT </w:instrText>
            </w:r>
            <w:r w:rsidRPr="004500DF">
              <w:rPr>
                <w:rFonts w:eastAsia="Times New Roman" w:cs="Times New Roman"/>
                <w:u w:val="single"/>
              </w:rPr>
            </w:r>
            <w:r w:rsidRPr="004500DF">
              <w:rPr>
                <w:rFonts w:eastAsia="Times New Roman" w:cs="Times New Roman"/>
                <w:u w:val="single"/>
              </w:rPr>
              <w:fldChar w:fldCharType="separate"/>
            </w:r>
            <w:r w:rsidRPr="004500DF">
              <w:rPr>
                <w:rFonts w:eastAsia="Times New Roman" w:cs="Times New Roman"/>
                <w:noProof/>
                <w:u w:val="single"/>
              </w:rPr>
              <w:t xml:space="preserve">     </w:t>
            </w:r>
            <w:r w:rsidRPr="004500DF">
              <w:rPr>
                <w:rFonts w:eastAsia="Times New Roman" w:cs="Times New Roman"/>
                <w:u w:val="single"/>
              </w:rPr>
              <w:fldChar w:fldCharType="end"/>
            </w:r>
          </w:p>
        </w:tc>
      </w:tr>
      <w:tr w:rsidR="00137B55" w:rsidRPr="004500DF" w:rsidTr="00137B55">
        <w:trPr>
          <w:trHeight w:val="288"/>
        </w:trPr>
        <w:tc>
          <w:tcPr>
            <w:tcW w:w="3935" w:type="dxa"/>
          </w:tcPr>
          <w:p w:rsidR="00137B55" w:rsidRPr="004500DF" w:rsidRDefault="00137B55" w:rsidP="00137B55">
            <w:pPr>
              <w:spacing w:after="0" w:line="240" w:lineRule="auto"/>
              <w:rPr>
                <w:rFonts w:eastAsia="Times New Roman" w:cs="Times New Roman"/>
              </w:rPr>
            </w:pPr>
            <w:r w:rsidRPr="004500DF">
              <w:rPr>
                <w:rFonts w:eastAsia="Times New Roman" w:cs="Times New Roman"/>
              </w:rPr>
              <w:t xml:space="preserve">   (iv)  Other Information</w:t>
            </w:r>
          </w:p>
        </w:tc>
        <w:tc>
          <w:tcPr>
            <w:tcW w:w="4453" w:type="dxa"/>
          </w:tcPr>
          <w:p w:rsidR="00137B55" w:rsidRPr="004500DF" w:rsidRDefault="00137B55" w:rsidP="00137B55">
            <w:pPr>
              <w:spacing w:after="0" w:line="240" w:lineRule="auto"/>
              <w:rPr>
                <w:rFonts w:eastAsia="Times New Roman" w:cs="Times New Roman"/>
              </w:rPr>
            </w:pPr>
            <w:r w:rsidRPr="004500DF">
              <w:rPr>
                <w:rFonts w:eastAsia="Times New Roman" w:cs="Times New Roman"/>
                <w:u w:val="single"/>
              </w:rPr>
              <w:fldChar w:fldCharType="begin">
                <w:ffData>
                  <w:name w:val="Text4"/>
                  <w:enabled/>
                  <w:calcOnExit w:val="0"/>
                  <w:textInput/>
                </w:ffData>
              </w:fldChar>
            </w:r>
            <w:r w:rsidRPr="004500DF">
              <w:rPr>
                <w:rFonts w:eastAsia="Times New Roman" w:cs="Times New Roman"/>
                <w:u w:val="single"/>
              </w:rPr>
              <w:instrText xml:space="preserve"> FORMTEXT </w:instrText>
            </w:r>
            <w:r w:rsidRPr="004500DF">
              <w:rPr>
                <w:rFonts w:eastAsia="Times New Roman" w:cs="Times New Roman"/>
                <w:u w:val="single"/>
              </w:rPr>
            </w:r>
            <w:r w:rsidRPr="004500DF">
              <w:rPr>
                <w:rFonts w:eastAsia="Times New Roman" w:cs="Times New Roman"/>
                <w:u w:val="single"/>
              </w:rPr>
              <w:fldChar w:fldCharType="separate"/>
            </w:r>
            <w:r w:rsidRPr="004500DF">
              <w:rPr>
                <w:rFonts w:eastAsia="Times New Roman" w:cs="Times New Roman"/>
                <w:noProof/>
                <w:u w:val="single"/>
              </w:rPr>
              <w:t xml:space="preserve">     </w:t>
            </w:r>
            <w:r w:rsidRPr="004500DF">
              <w:rPr>
                <w:rFonts w:eastAsia="Times New Roman" w:cs="Times New Roman"/>
                <w:u w:val="single"/>
              </w:rPr>
              <w:fldChar w:fldCharType="end"/>
            </w:r>
          </w:p>
        </w:tc>
      </w:tr>
    </w:tbl>
    <w:p w:rsidR="00137B55" w:rsidRPr="004500DF" w:rsidRDefault="00137B55" w:rsidP="00137B55">
      <w:pPr>
        <w:tabs>
          <w:tab w:val="left" w:pos="720"/>
          <w:tab w:val="left" w:pos="1440"/>
          <w:tab w:val="right" w:pos="6480"/>
        </w:tabs>
        <w:spacing w:after="0" w:line="240" w:lineRule="auto"/>
        <w:ind w:left="1440" w:hanging="1440"/>
        <w:rPr>
          <w:rFonts w:eastAsia="Times New Roman" w:cs="Times New Roman"/>
          <w:u w:val="single"/>
        </w:rPr>
      </w:pPr>
    </w:p>
    <w:p w:rsidR="00137B55" w:rsidRPr="004500DF" w:rsidRDefault="00137B55" w:rsidP="00137B55">
      <w:pPr>
        <w:tabs>
          <w:tab w:val="left" w:pos="720"/>
          <w:tab w:val="left" w:pos="1440"/>
        </w:tabs>
        <w:spacing w:after="0" w:line="240" w:lineRule="auto"/>
        <w:ind w:right="-1440"/>
        <w:rPr>
          <w:rFonts w:eastAsia="Times New Roman" w:cs="Times New Roman"/>
        </w:rPr>
      </w:pPr>
    </w:p>
    <w:p w:rsidR="00137B55" w:rsidRPr="004500DF" w:rsidRDefault="00137B55" w:rsidP="00137B55">
      <w:pPr>
        <w:tabs>
          <w:tab w:val="left" w:pos="720"/>
          <w:tab w:val="left" w:pos="1440"/>
          <w:tab w:val="right" w:pos="7200"/>
        </w:tabs>
        <w:spacing w:after="0" w:line="240" w:lineRule="auto"/>
        <w:ind w:left="1440" w:hanging="1440"/>
        <w:rPr>
          <w:rFonts w:eastAsia="Times New Roman" w:cs="Times New Roman"/>
          <w:b/>
          <w:bCs/>
          <w:u w:val="single"/>
        </w:rPr>
      </w:pPr>
      <w:r w:rsidRPr="004500DF">
        <w:rPr>
          <w:rFonts w:eastAsia="Times New Roman" w:cs="Times New Roman"/>
          <w:b/>
          <w:bCs/>
        </w:rPr>
        <w:t>3.</w:t>
      </w:r>
      <w:r w:rsidRPr="004500DF">
        <w:rPr>
          <w:rFonts w:eastAsia="Times New Roman" w:cs="Times New Roman"/>
          <w:b/>
          <w:bCs/>
        </w:rPr>
        <w:tab/>
        <w:t>[Add as needed.]</w:t>
      </w:r>
    </w:p>
    <w:p w:rsidR="00137B55" w:rsidRPr="004500DF" w:rsidRDefault="00137B55" w:rsidP="00137B55">
      <w:pPr>
        <w:tabs>
          <w:tab w:val="left" w:pos="720"/>
          <w:tab w:val="right" w:pos="9360"/>
        </w:tabs>
        <w:spacing w:after="0" w:line="240" w:lineRule="auto"/>
        <w:ind w:left="720" w:right="1440" w:hanging="720"/>
        <w:rPr>
          <w:rFonts w:eastAsia="Times New Roman" w:cs="Times New Roman"/>
          <w:b/>
          <w:bCs/>
        </w:rPr>
      </w:pPr>
      <w:r w:rsidRPr="004500DF">
        <w:rPr>
          <w:rFonts w:eastAsia="Times New Roman" w:cs="Times New Roman"/>
        </w:rPr>
        <w:tab/>
      </w:r>
    </w:p>
    <w:tbl>
      <w:tblPr>
        <w:tblW w:w="8388" w:type="dxa"/>
        <w:tblInd w:w="493" w:type="dxa"/>
        <w:tblLook w:val="0000" w:firstRow="0" w:lastRow="0" w:firstColumn="0" w:lastColumn="0" w:noHBand="0" w:noVBand="0"/>
      </w:tblPr>
      <w:tblGrid>
        <w:gridCol w:w="5002"/>
        <w:gridCol w:w="3386"/>
      </w:tblGrid>
      <w:tr w:rsidR="00137B55" w:rsidRPr="004500DF" w:rsidTr="00137B55">
        <w:trPr>
          <w:trHeight w:val="288"/>
        </w:trPr>
        <w:tc>
          <w:tcPr>
            <w:tcW w:w="5002" w:type="dxa"/>
          </w:tcPr>
          <w:p w:rsidR="00137B55" w:rsidRPr="004500DF" w:rsidRDefault="00137B55" w:rsidP="00137B55">
            <w:pPr>
              <w:spacing w:after="0" w:line="240" w:lineRule="auto"/>
              <w:rPr>
                <w:rFonts w:eastAsia="Times New Roman" w:cs="Times New Roman"/>
              </w:rPr>
            </w:pPr>
            <w:r w:rsidRPr="004500DF">
              <w:rPr>
                <w:rFonts w:eastAsia="Times New Roman" w:cs="Times New Roman"/>
              </w:rPr>
              <w:t>Total Amount of Contribution (1 -</w:t>
            </w:r>
            <w:r w:rsidRPr="004500DF">
              <w:rPr>
                <w:rFonts w:eastAsia="Times New Roman" w:cs="Times New Roman"/>
              </w:rPr>
              <w:fldChar w:fldCharType="begin">
                <w:ffData>
                  <w:name w:val="Text4"/>
                  <w:enabled/>
                  <w:calcOnExit w:val="0"/>
                  <w:textInput/>
                </w:ffData>
              </w:fldChar>
            </w:r>
            <w:r w:rsidRPr="004500DF">
              <w:rPr>
                <w:rFonts w:eastAsia="Times New Roman" w:cs="Times New Roman"/>
              </w:rPr>
              <w:instrText xml:space="preserve"> FORMTEXT </w:instrText>
            </w:r>
            <w:r w:rsidRPr="004500DF">
              <w:rPr>
                <w:rFonts w:eastAsia="Times New Roman" w:cs="Times New Roman"/>
              </w:rPr>
            </w:r>
            <w:r w:rsidRPr="004500DF">
              <w:rPr>
                <w:rFonts w:eastAsia="Times New Roman" w:cs="Times New Roman"/>
              </w:rPr>
              <w:fldChar w:fldCharType="separate"/>
            </w:r>
            <w:r w:rsidRPr="004500DF">
              <w:rPr>
                <w:rFonts w:eastAsia="Times New Roman" w:cs="Times New Roman"/>
                <w:noProof/>
              </w:rPr>
              <w:t xml:space="preserve">     </w:t>
            </w:r>
            <w:r w:rsidRPr="004500DF">
              <w:rPr>
                <w:rFonts w:eastAsia="Times New Roman" w:cs="Times New Roman"/>
              </w:rPr>
              <w:fldChar w:fldCharType="end"/>
            </w:r>
            <w:r w:rsidRPr="004500DF">
              <w:rPr>
                <w:rFonts w:eastAsia="Times New Roman" w:cs="Times New Roman"/>
              </w:rPr>
              <w:t>)</w:t>
            </w:r>
          </w:p>
        </w:tc>
        <w:tc>
          <w:tcPr>
            <w:tcW w:w="3386" w:type="dxa"/>
          </w:tcPr>
          <w:p w:rsidR="00137B55" w:rsidRPr="004500DF" w:rsidRDefault="00137B55" w:rsidP="00137B55">
            <w:pPr>
              <w:spacing w:after="0" w:line="240" w:lineRule="auto"/>
              <w:rPr>
                <w:rFonts w:eastAsia="Times New Roman" w:cs="Times New Roman"/>
              </w:rPr>
            </w:pPr>
            <w:r w:rsidRPr="004500DF">
              <w:rPr>
                <w:rFonts w:eastAsia="Times New Roman" w:cs="Times New Roman"/>
              </w:rPr>
              <w:t xml:space="preserve">$ </w:t>
            </w:r>
            <w:r w:rsidRPr="004500DF">
              <w:rPr>
                <w:rFonts w:eastAsia="Times New Roman" w:cs="Times New Roman"/>
                <w:u w:val="single"/>
              </w:rPr>
              <w:fldChar w:fldCharType="begin">
                <w:ffData>
                  <w:name w:val="Text4"/>
                  <w:enabled/>
                  <w:calcOnExit w:val="0"/>
                  <w:textInput/>
                </w:ffData>
              </w:fldChar>
            </w:r>
            <w:r w:rsidRPr="004500DF">
              <w:rPr>
                <w:rFonts w:eastAsia="Times New Roman" w:cs="Times New Roman"/>
                <w:u w:val="single"/>
              </w:rPr>
              <w:instrText xml:space="preserve"> FORMTEXT </w:instrText>
            </w:r>
            <w:r w:rsidRPr="004500DF">
              <w:rPr>
                <w:rFonts w:eastAsia="Times New Roman" w:cs="Times New Roman"/>
                <w:u w:val="single"/>
              </w:rPr>
            </w:r>
            <w:r w:rsidRPr="004500DF">
              <w:rPr>
                <w:rFonts w:eastAsia="Times New Roman" w:cs="Times New Roman"/>
                <w:u w:val="single"/>
              </w:rPr>
              <w:fldChar w:fldCharType="separate"/>
            </w:r>
            <w:r w:rsidRPr="004500DF">
              <w:rPr>
                <w:rFonts w:eastAsia="Times New Roman" w:cs="Times New Roman"/>
                <w:noProof/>
                <w:u w:val="single"/>
              </w:rPr>
              <w:t xml:space="preserve">     </w:t>
            </w:r>
            <w:r w:rsidRPr="004500DF">
              <w:rPr>
                <w:rFonts w:eastAsia="Times New Roman" w:cs="Times New Roman"/>
                <w:u w:val="single"/>
              </w:rPr>
              <w:fldChar w:fldCharType="end"/>
            </w:r>
          </w:p>
        </w:tc>
      </w:tr>
    </w:tbl>
    <w:p w:rsidR="00137B55" w:rsidRPr="004500DF" w:rsidRDefault="00137B55" w:rsidP="00137B55">
      <w:pPr>
        <w:tabs>
          <w:tab w:val="left" w:pos="720"/>
          <w:tab w:val="right" w:pos="9360"/>
        </w:tabs>
        <w:spacing w:after="0" w:line="240" w:lineRule="auto"/>
        <w:ind w:left="720" w:right="1440" w:hanging="720"/>
        <w:rPr>
          <w:rFonts w:eastAsia="Times New Roman" w:cs="Times New Roman"/>
          <w:b/>
          <w:bCs/>
        </w:rPr>
      </w:pPr>
    </w:p>
    <w:p w:rsidR="00137B55" w:rsidRPr="00137B55" w:rsidRDefault="00137B55" w:rsidP="00137B55">
      <w:pPr>
        <w:tabs>
          <w:tab w:val="left" w:pos="720"/>
        </w:tabs>
        <w:spacing w:after="0" w:line="240" w:lineRule="auto"/>
        <w:jc w:val="center"/>
        <w:rPr>
          <w:rFonts w:ascii="Times New Roman" w:eastAsia="Times New Roman" w:hAnsi="Times New Roman" w:cs="Times New Roman"/>
          <w:b/>
          <w:bCs/>
          <w:sz w:val="24"/>
          <w:szCs w:val="24"/>
        </w:rPr>
        <w:sectPr w:rsidR="00137B55" w:rsidRPr="00137B55">
          <w:pgSz w:w="12240" w:h="15840" w:code="1"/>
          <w:pgMar w:top="720" w:right="1440" w:bottom="720" w:left="1440" w:header="720" w:footer="720" w:gutter="0"/>
          <w:paperSrc w:first="2" w:other="2"/>
          <w:cols w:space="720"/>
          <w:noEndnote/>
          <w:docGrid w:linePitch="326"/>
        </w:sectPr>
      </w:pPr>
    </w:p>
    <w:p w:rsidR="00137B55" w:rsidRPr="004500DF" w:rsidRDefault="00137B55" w:rsidP="00137B55">
      <w:pPr>
        <w:tabs>
          <w:tab w:val="left" w:pos="720"/>
        </w:tabs>
        <w:spacing w:after="0" w:line="240" w:lineRule="auto"/>
        <w:jc w:val="center"/>
        <w:rPr>
          <w:rFonts w:ascii="Calibri" w:eastAsia="Times New Roman" w:hAnsi="Calibri" w:cs="Times New Roman"/>
          <w:b/>
          <w:bCs/>
          <w:color w:val="4F81BD" w:themeColor="accent1"/>
          <w:sz w:val="28"/>
          <w:szCs w:val="28"/>
        </w:rPr>
      </w:pPr>
      <w:r w:rsidRPr="004500DF">
        <w:rPr>
          <w:rFonts w:ascii="Calibri" w:eastAsia="Times New Roman" w:hAnsi="Calibri" w:cs="Times New Roman"/>
          <w:b/>
          <w:bCs/>
          <w:color w:val="4F81BD" w:themeColor="accent1"/>
          <w:sz w:val="28"/>
          <w:szCs w:val="28"/>
        </w:rPr>
        <w:lastRenderedPageBreak/>
        <w:t>WORKSHEET D</w:t>
      </w:r>
    </w:p>
    <w:p w:rsidR="00137B55" w:rsidRPr="004500DF" w:rsidRDefault="00137B55" w:rsidP="00137B55">
      <w:pPr>
        <w:tabs>
          <w:tab w:val="left" w:pos="720"/>
        </w:tabs>
        <w:spacing w:after="0" w:line="240" w:lineRule="auto"/>
        <w:jc w:val="center"/>
        <w:rPr>
          <w:rFonts w:ascii="Calibri" w:eastAsia="Times New Roman" w:hAnsi="Calibri" w:cs="Times New Roman"/>
          <w:bCs/>
          <w:iCs/>
          <w:color w:val="4F81BD" w:themeColor="accent1"/>
          <w:sz w:val="28"/>
          <w:szCs w:val="28"/>
        </w:rPr>
      </w:pPr>
      <w:r w:rsidRPr="004500DF">
        <w:rPr>
          <w:rFonts w:ascii="Calibri" w:eastAsia="Times New Roman" w:hAnsi="Calibri" w:cs="Times New Roman"/>
          <w:bCs/>
          <w:iCs/>
          <w:color w:val="4F81BD" w:themeColor="accent1"/>
          <w:sz w:val="28"/>
          <w:szCs w:val="28"/>
        </w:rPr>
        <w:t xml:space="preserve">Cash Distributions From, or </w:t>
      </w:r>
    </w:p>
    <w:p w:rsidR="00137B55" w:rsidRPr="004500DF" w:rsidRDefault="00137B55" w:rsidP="00137B55">
      <w:pPr>
        <w:tabs>
          <w:tab w:val="left" w:pos="720"/>
        </w:tabs>
        <w:spacing w:after="0" w:line="240" w:lineRule="auto"/>
        <w:jc w:val="center"/>
        <w:rPr>
          <w:rFonts w:ascii="Calibri" w:eastAsia="Times New Roman" w:hAnsi="Calibri" w:cs="Times New Roman"/>
          <w:bCs/>
          <w:iCs/>
          <w:color w:val="4F81BD" w:themeColor="accent1"/>
          <w:sz w:val="28"/>
          <w:szCs w:val="28"/>
        </w:rPr>
      </w:pPr>
      <w:r w:rsidRPr="004500DF">
        <w:rPr>
          <w:rFonts w:ascii="Calibri" w:eastAsia="Times New Roman" w:hAnsi="Calibri" w:cs="Times New Roman"/>
          <w:bCs/>
          <w:iCs/>
          <w:color w:val="4F81BD" w:themeColor="accent1"/>
          <w:sz w:val="28"/>
          <w:szCs w:val="28"/>
        </w:rPr>
        <w:t>Available From the Project</w:t>
      </w:r>
    </w:p>
    <w:p w:rsidR="00137B55" w:rsidRPr="004500DF" w:rsidRDefault="00137B55" w:rsidP="00137B55">
      <w:pPr>
        <w:tabs>
          <w:tab w:val="left" w:pos="720"/>
        </w:tabs>
        <w:spacing w:after="0" w:line="240" w:lineRule="auto"/>
        <w:rPr>
          <w:rFonts w:eastAsia="Times New Roman" w:cs="Times New Roman"/>
          <w:lang w:val="fr-FR"/>
        </w:rPr>
      </w:pPr>
    </w:p>
    <w:p w:rsidR="00137B55" w:rsidRPr="00B91043" w:rsidRDefault="00137B55" w:rsidP="00137B55">
      <w:pPr>
        <w:tabs>
          <w:tab w:val="left" w:pos="720"/>
        </w:tabs>
        <w:spacing w:after="0" w:line="240" w:lineRule="auto"/>
        <w:rPr>
          <w:rFonts w:eastAsia="Times New Roman" w:cs="Times New Roman"/>
          <w:b/>
          <w:sz w:val="24"/>
          <w:szCs w:val="24"/>
          <w:lang w:val="fr-FR"/>
        </w:rPr>
      </w:pPr>
      <w:r w:rsidRPr="00B91043">
        <w:rPr>
          <w:rFonts w:eastAsia="Times New Roman" w:cs="Times New Roman"/>
          <w:b/>
          <w:sz w:val="24"/>
          <w:szCs w:val="24"/>
          <w:lang w:val="fr-FR"/>
        </w:rPr>
        <w:t>Instructions</w:t>
      </w:r>
    </w:p>
    <w:p w:rsidR="00137B55" w:rsidRPr="004500DF" w:rsidRDefault="00137B55" w:rsidP="00137B55">
      <w:pPr>
        <w:tabs>
          <w:tab w:val="left" w:pos="720"/>
        </w:tabs>
        <w:spacing w:after="0" w:line="240" w:lineRule="auto"/>
        <w:rPr>
          <w:rFonts w:eastAsia="Times New Roman" w:cs="Times New Roman"/>
          <w:lang w:val="fr-FR"/>
        </w:rPr>
      </w:pPr>
    </w:p>
    <w:p w:rsidR="00137B55" w:rsidRPr="004500DF" w:rsidRDefault="00137B55" w:rsidP="004500DF">
      <w:pPr>
        <w:tabs>
          <w:tab w:val="left" w:pos="720"/>
        </w:tabs>
        <w:spacing w:after="0" w:line="240" w:lineRule="auto"/>
        <w:jc w:val="both"/>
        <w:rPr>
          <w:rFonts w:eastAsia="Times New Roman" w:cs="Times New Roman"/>
        </w:rPr>
      </w:pPr>
      <w:r w:rsidRPr="004500DF">
        <w:rPr>
          <w:rFonts w:eastAsia="Times New Roman" w:cs="Times New Roman"/>
        </w:rPr>
        <w:t>The Qualified Contract Price is reduced by the total of all cash distributions from, or available from, the project.</w:t>
      </w:r>
      <w:r w:rsidR="00C60AAE" w:rsidRPr="004500DF">
        <w:rPr>
          <w:rFonts w:eastAsia="Times New Roman" w:cs="Times New Roman"/>
        </w:rPr>
        <w:t xml:space="preserve"> </w:t>
      </w:r>
      <w:r w:rsidRPr="004500DF">
        <w:rPr>
          <w:rFonts w:eastAsia="Times New Roman" w:cs="Times New Roman"/>
        </w:rPr>
        <w:t>To assist you in this calculation, we have divided Worksheet D into three sections.</w:t>
      </w:r>
      <w:r w:rsidR="00C60AAE" w:rsidRPr="004500DF">
        <w:rPr>
          <w:rFonts w:eastAsia="Times New Roman" w:cs="Times New Roman"/>
        </w:rPr>
        <w:t xml:space="preserve"> </w:t>
      </w:r>
    </w:p>
    <w:p w:rsidR="00137B55" w:rsidRPr="004500DF" w:rsidRDefault="00137B55" w:rsidP="00137B55">
      <w:pPr>
        <w:tabs>
          <w:tab w:val="left" w:pos="720"/>
        </w:tabs>
        <w:spacing w:after="0" w:line="240" w:lineRule="auto"/>
        <w:ind w:firstLine="720"/>
        <w:jc w:val="both"/>
        <w:rPr>
          <w:rFonts w:eastAsia="Times New Roman" w:cs="Times New Roman"/>
        </w:rPr>
      </w:pPr>
    </w:p>
    <w:p w:rsidR="00137B55" w:rsidRPr="004500DF" w:rsidRDefault="00137B55" w:rsidP="004500DF">
      <w:pPr>
        <w:tabs>
          <w:tab w:val="left" w:pos="720"/>
        </w:tabs>
        <w:spacing w:after="0" w:line="240" w:lineRule="auto"/>
        <w:jc w:val="both"/>
        <w:rPr>
          <w:rFonts w:eastAsia="Times New Roman" w:cs="Times New Roman"/>
        </w:rPr>
      </w:pPr>
      <w:r w:rsidRPr="004500DF">
        <w:rPr>
          <w:rFonts w:eastAsia="Times New Roman" w:cs="Times New Roman"/>
        </w:rPr>
        <w:t>In Section A, set forth all cash distributions with respect to the project for calendar years 1990 through the most recent reporting period.</w:t>
      </w:r>
      <w:r w:rsidR="00C60AAE" w:rsidRPr="004500DF">
        <w:rPr>
          <w:rFonts w:eastAsia="Times New Roman" w:cs="Times New Roman"/>
        </w:rPr>
        <w:t xml:space="preserve"> </w:t>
      </w:r>
      <w:r w:rsidRPr="004500DF">
        <w:rPr>
          <w:rFonts w:eastAsia="Times New Roman" w:cs="Times New Roman"/>
        </w:rPr>
        <w:t>Generally, this will include all cash payments and distributions from net operating income (i.e., “below the line” distributions and payments, after the payment of operating expenses, debt service, and reserves).</w:t>
      </w:r>
      <w:r w:rsidR="00C60AAE" w:rsidRPr="004500DF">
        <w:rPr>
          <w:rFonts w:eastAsia="Times New Roman" w:cs="Times New Roman"/>
        </w:rPr>
        <w:t xml:space="preserve"> </w:t>
      </w:r>
      <w:r w:rsidRPr="004500DF">
        <w:rPr>
          <w:rFonts w:eastAsia="Times New Roman" w:cs="Times New Roman"/>
        </w:rPr>
        <w:t>Distributions set forth in Section A of the worksheet will include, but not be limited to, (i) amounts paid to partners or affiliates as fees (including investor fees, partnership management fees, incentive management fees and guaranty fees) and (ii) amounts distributed to partners as a return of capital or otherwise.</w:t>
      </w:r>
      <w:r w:rsidR="00C60AAE" w:rsidRPr="004500DF">
        <w:rPr>
          <w:rFonts w:eastAsia="Times New Roman" w:cs="Times New Roman"/>
        </w:rPr>
        <w:t xml:space="preserve"> </w:t>
      </w:r>
      <w:r w:rsidRPr="004500DF">
        <w:rPr>
          <w:rFonts w:eastAsia="Times New Roman" w:cs="Times New Roman"/>
        </w:rPr>
        <w:t xml:space="preserve">Until guidance is provided by the Internal Revenue Service, CDA will </w:t>
      </w:r>
      <w:r w:rsidRPr="004500DF">
        <w:rPr>
          <w:rFonts w:eastAsia="Times New Roman" w:cs="Times New Roman"/>
          <w:u w:val="single"/>
        </w:rPr>
        <w:t>not</w:t>
      </w:r>
      <w:r w:rsidRPr="004500DF">
        <w:rPr>
          <w:rFonts w:eastAsia="Times New Roman" w:cs="Times New Roman"/>
        </w:rPr>
        <w:t xml:space="preserve"> reduce the Qualified Contract Price by payments of deferred developer fee to the extent the amount of fee was within CDA’s policies and guidelines.</w:t>
      </w:r>
      <w:r w:rsidR="00C60AAE" w:rsidRPr="004500DF">
        <w:rPr>
          <w:rFonts w:eastAsia="Times New Roman" w:cs="Times New Roman"/>
        </w:rPr>
        <w:t xml:space="preserve"> </w:t>
      </w:r>
      <w:r w:rsidRPr="004500DF">
        <w:rPr>
          <w:rFonts w:eastAsia="Times New Roman" w:cs="Times New Roman"/>
        </w:rPr>
        <w:t>We require, however, that you list all payments and distributions from net cash flow.</w:t>
      </w:r>
      <w:r w:rsidR="00C60AAE" w:rsidRPr="004500DF">
        <w:rPr>
          <w:rFonts w:eastAsia="Times New Roman" w:cs="Times New Roman"/>
        </w:rPr>
        <w:t xml:space="preserve"> </w:t>
      </w:r>
      <w:r w:rsidRPr="004500DF">
        <w:rPr>
          <w:rFonts w:eastAsia="Times New Roman" w:cs="Times New Roman"/>
        </w:rPr>
        <w:t>If you believe any portion of a payment or distribution should be excluded from the calculation (such as deferred developer fee), please identify such payments or distributions and provide an explanation of why it should be excluded in Section B.</w:t>
      </w:r>
    </w:p>
    <w:p w:rsidR="00137B55" w:rsidRPr="004500DF" w:rsidRDefault="00137B55" w:rsidP="00137B55">
      <w:pPr>
        <w:tabs>
          <w:tab w:val="left" w:pos="720"/>
        </w:tabs>
        <w:spacing w:after="0" w:line="240" w:lineRule="auto"/>
        <w:ind w:firstLine="720"/>
        <w:jc w:val="both"/>
        <w:rPr>
          <w:rFonts w:eastAsia="Times New Roman" w:cs="Times New Roman"/>
        </w:rPr>
      </w:pPr>
    </w:p>
    <w:p w:rsidR="00137B55" w:rsidRPr="004500DF" w:rsidRDefault="00137B55" w:rsidP="004500DF">
      <w:pPr>
        <w:tabs>
          <w:tab w:val="left" w:pos="720"/>
        </w:tabs>
        <w:spacing w:after="0" w:line="240" w:lineRule="auto"/>
        <w:jc w:val="both"/>
        <w:rPr>
          <w:rFonts w:eastAsia="Times New Roman" w:cs="Times New Roman"/>
        </w:rPr>
      </w:pPr>
      <w:r w:rsidRPr="004500DF">
        <w:rPr>
          <w:rFonts w:eastAsia="Times New Roman" w:cs="Times New Roman"/>
        </w:rPr>
        <w:t>Section A of the worksheet provides for up to five (5) types of distributions of net operating income for each year (items (i)-(v)).</w:t>
      </w:r>
      <w:r w:rsidR="00C60AAE" w:rsidRPr="004500DF">
        <w:rPr>
          <w:rFonts w:eastAsia="Times New Roman" w:cs="Times New Roman"/>
        </w:rPr>
        <w:t xml:space="preserve"> </w:t>
      </w:r>
      <w:r w:rsidRPr="004500DF">
        <w:rPr>
          <w:rFonts w:eastAsia="Times New Roman" w:cs="Times New Roman"/>
        </w:rPr>
        <w:t>If there were more in any calendar year, you will need to attach an addendum to the worksheet setting forth the recipient, characterization and amount of such distribution.</w:t>
      </w:r>
    </w:p>
    <w:p w:rsidR="00137B55" w:rsidRPr="004500DF" w:rsidRDefault="00137B55" w:rsidP="00137B55">
      <w:pPr>
        <w:tabs>
          <w:tab w:val="left" w:pos="720"/>
        </w:tabs>
        <w:spacing w:after="0" w:line="240" w:lineRule="auto"/>
        <w:ind w:firstLine="720"/>
        <w:jc w:val="both"/>
        <w:rPr>
          <w:rFonts w:eastAsia="Times New Roman" w:cs="Times New Roman"/>
        </w:rPr>
      </w:pPr>
    </w:p>
    <w:p w:rsidR="00137B55" w:rsidRPr="004500DF" w:rsidRDefault="00137B55" w:rsidP="004500DF">
      <w:pPr>
        <w:tabs>
          <w:tab w:val="left" w:pos="720"/>
        </w:tabs>
        <w:spacing w:after="0" w:line="240" w:lineRule="auto"/>
        <w:jc w:val="both"/>
        <w:rPr>
          <w:rFonts w:eastAsia="Times New Roman" w:cs="Times New Roman"/>
        </w:rPr>
      </w:pPr>
      <w:r w:rsidRPr="004500DF">
        <w:rPr>
          <w:rFonts w:eastAsia="Times New Roman" w:cs="Times New Roman"/>
        </w:rPr>
        <w:t>The Qualified Contract Price is reduced not only by cash distributions made with respect to the project but also all cash that is available for distribution.</w:t>
      </w:r>
      <w:r w:rsidR="00C60AAE" w:rsidRPr="004500DF">
        <w:rPr>
          <w:rFonts w:eastAsia="Times New Roman" w:cs="Times New Roman"/>
        </w:rPr>
        <w:t xml:space="preserve"> </w:t>
      </w:r>
      <w:r w:rsidRPr="004500DF">
        <w:rPr>
          <w:rFonts w:eastAsia="Times New Roman" w:cs="Times New Roman"/>
        </w:rPr>
        <w:t>In Section C you are required to set forth amounts held in reserve and other project accounts and the amounts thereof that are available for distribution.</w:t>
      </w:r>
      <w:r w:rsidR="00C60AAE" w:rsidRPr="004500DF">
        <w:rPr>
          <w:rFonts w:eastAsia="Times New Roman" w:cs="Times New Roman"/>
        </w:rPr>
        <w:t xml:space="preserve"> </w:t>
      </w:r>
      <w:r w:rsidRPr="004500DF">
        <w:rPr>
          <w:rFonts w:eastAsia="Times New Roman" w:cs="Times New Roman"/>
        </w:rPr>
        <w:t>Until such time as guidance is provided by the Internal Revenue Service, CDA will interpret “available for distribution” to mean all cash held in project accounts the distribution of which is not prohibited by mortgage restrictions, regulatory agreements or similar third-party contractual prohibitions.</w:t>
      </w:r>
      <w:r w:rsidR="00C60AAE" w:rsidRPr="004500DF">
        <w:rPr>
          <w:rFonts w:eastAsia="Times New Roman" w:cs="Times New Roman"/>
        </w:rPr>
        <w:t xml:space="preserve"> </w:t>
      </w:r>
      <w:r w:rsidRPr="004500DF">
        <w:rPr>
          <w:rFonts w:eastAsia="Times New Roman" w:cs="Times New Roman"/>
        </w:rPr>
        <w:t xml:space="preserve">An amount currently held in a project account that will become unrestricted and available for distribution on or before the expiration of the one-year qualified contract period should be listed as available for distribution in Section B. </w:t>
      </w:r>
    </w:p>
    <w:p w:rsidR="00137B55" w:rsidRPr="004500DF" w:rsidRDefault="00137B55" w:rsidP="00137B55">
      <w:pPr>
        <w:tabs>
          <w:tab w:val="left" w:pos="720"/>
        </w:tabs>
        <w:spacing w:after="0" w:line="240" w:lineRule="auto"/>
        <w:ind w:firstLine="720"/>
        <w:jc w:val="both"/>
        <w:rPr>
          <w:rFonts w:eastAsia="Times New Roman" w:cs="Times New Roman"/>
        </w:rPr>
      </w:pPr>
    </w:p>
    <w:p w:rsidR="00137B55" w:rsidRPr="004500DF" w:rsidRDefault="00137B55" w:rsidP="004500DF">
      <w:pPr>
        <w:tabs>
          <w:tab w:val="left" w:pos="720"/>
        </w:tabs>
        <w:spacing w:after="0" w:line="240" w:lineRule="auto"/>
        <w:jc w:val="both"/>
        <w:rPr>
          <w:rFonts w:eastAsia="Times New Roman" w:cs="Times New Roman"/>
        </w:rPr>
      </w:pPr>
      <w:r w:rsidRPr="004500DF">
        <w:rPr>
          <w:rFonts w:eastAsia="Times New Roman" w:cs="Times New Roman"/>
        </w:rPr>
        <w:t>Finally, Section D requires you to set forth and identify describe and non-cash distributions that have been made with respect to the project.</w:t>
      </w:r>
      <w:r w:rsidR="00C60AAE" w:rsidRPr="004500DF">
        <w:rPr>
          <w:rFonts w:eastAsia="Times New Roman" w:cs="Times New Roman"/>
        </w:rPr>
        <w:t xml:space="preserve"> </w:t>
      </w:r>
      <w:r w:rsidRPr="004500DF">
        <w:rPr>
          <w:rFonts w:eastAsia="Times New Roman" w:cs="Times New Roman"/>
        </w:rPr>
        <w:t>Absent unusual circumstances, the amount of “non-cash distributions” will not be applied to reduce the Qualified Contract Price (until contrary guidance from the Internal Revenue Service).</w:t>
      </w:r>
      <w:r w:rsidR="00C60AAE" w:rsidRPr="004500DF">
        <w:rPr>
          <w:rFonts w:eastAsia="Times New Roman" w:cs="Times New Roman"/>
        </w:rPr>
        <w:t xml:space="preserve"> </w:t>
      </w:r>
    </w:p>
    <w:p w:rsidR="00137B55" w:rsidRPr="004500DF" w:rsidRDefault="00137B55" w:rsidP="00137B55">
      <w:pPr>
        <w:tabs>
          <w:tab w:val="left" w:pos="720"/>
        </w:tabs>
        <w:spacing w:after="0" w:line="240" w:lineRule="auto"/>
        <w:ind w:firstLine="720"/>
        <w:jc w:val="both"/>
        <w:rPr>
          <w:rFonts w:eastAsia="Times New Roman" w:cs="Times New Roman"/>
        </w:rPr>
      </w:pPr>
    </w:p>
    <w:p w:rsidR="00137B55" w:rsidRPr="004500DF" w:rsidRDefault="00137B55" w:rsidP="004500DF">
      <w:pPr>
        <w:tabs>
          <w:tab w:val="left" w:pos="720"/>
        </w:tabs>
        <w:spacing w:after="0" w:line="240" w:lineRule="auto"/>
        <w:jc w:val="both"/>
        <w:rPr>
          <w:rFonts w:eastAsia="Times New Roman" w:cs="Times New Roman"/>
        </w:rPr>
      </w:pPr>
      <w:r w:rsidRPr="004500DF">
        <w:rPr>
          <w:rFonts w:eastAsia="Times New Roman" w:cs="Times New Roman"/>
        </w:rPr>
        <w:t>To complete Worksheet D, please total the qualifying cash distributed for all calendar years under Section A and the cash available (or that will be available) for distribution in Section B.</w:t>
      </w:r>
      <w:r w:rsidR="00C60AAE" w:rsidRPr="004500DF">
        <w:rPr>
          <w:rFonts w:eastAsia="Times New Roman" w:cs="Times New Roman"/>
        </w:rPr>
        <w:t xml:space="preserve"> </w:t>
      </w:r>
      <w:r w:rsidRPr="004500DF">
        <w:rPr>
          <w:rFonts w:eastAsia="Times New Roman" w:cs="Times New Roman"/>
        </w:rPr>
        <w:t>The total of Sections A and B should be transferred to Section A(v) of the Calculation Form.</w:t>
      </w:r>
    </w:p>
    <w:p w:rsidR="00137B55" w:rsidRPr="004500DF" w:rsidRDefault="00137B55" w:rsidP="00137B55">
      <w:pPr>
        <w:tabs>
          <w:tab w:val="left" w:pos="720"/>
        </w:tabs>
        <w:spacing w:after="0" w:line="240" w:lineRule="auto"/>
        <w:jc w:val="both"/>
        <w:rPr>
          <w:rFonts w:eastAsia="Times New Roman" w:cs="Times New Roman"/>
        </w:rPr>
      </w:pPr>
    </w:p>
    <w:p w:rsidR="00137B55" w:rsidRPr="00B91043" w:rsidRDefault="00137B55" w:rsidP="00137B55">
      <w:pPr>
        <w:tabs>
          <w:tab w:val="left" w:pos="720"/>
        </w:tabs>
        <w:spacing w:after="0" w:line="240" w:lineRule="auto"/>
        <w:rPr>
          <w:rFonts w:eastAsia="Times New Roman" w:cs="Times New Roman"/>
          <w:b/>
          <w:bCs/>
          <w:sz w:val="24"/>
          <w:szCs w:val="24"/>
        </w:rPr>
      </w:pPr>
      <w:r w:rsidRPr="00B91043">
        <w:rPr>
          <w:rFonts w:eastAsia="Times New Roman" w:cs="Times New Roman"/>
          <w:b/>
          <w:bCs/>
          <w:sz w:val="24"/>
          <w:szCs w:val="24"/>
        </w:rPr>
        <w:lastRenderedPageBreak/>
        <w:t>Worksheet</w:t>
      </w:r>
    </w:p>
    <w:p w:rsidR="00137B55" w:rsidRPr="00B91043" w:rsidRDefault="00137B55" w:rsidP="00137B55">
      <w:pPr>
        <w:tabs>
          <w:tab w:val="left" w:pos="720"/>
        </w:tabs>
        <w:spacing w:after="0" w:line="240" w:lineRule="auto"/>
        <w:rPr>
          <w:rFonts w:eastAsia="Times New Roman" w:cs="Times New Roman"/>
          <w:b/>
          <w:bCs/>
        </w:rPr>
      </w:pPr>
    </w:p>
    <w:p w:rsidR="00137B55" w:rsidRPr="00B91043" w:rsidRDefault="00137B55" w:rsidP="00137B55">
      <w:pPr>
        <w:tabs>
          <w:tab w:val="left" w:pos="720"/>
        </w:tabs>
        <w:spacing w:after="0" w:line="240" w:lineRule="auto"/>
        <w:rPr>
          <w:rFonts w:eastAsia="Times New Roman" w:cs="Times New Roman"/>
          <w:b/>
          <w:bCs/>
        </w:rPr>
      </w:pPr>
      <w:r w:rsidRPr="00B91043">
        <w:rPr>
          <w:rFonts w:eastAsia="Times New Roman" w:cs="Times New Roman"/>
          <w:b/>
          <w:bCs/>
        </w:rPr>
        <w:t>A.</w:t>
      </w:r>
      <w:r w:rsidRPr="00B91043">
        <w:rPr>
          <w:rFonts w:eastAsia="Times New Roman" w:cs="Times New Roman"/>
          <w:b/>
          <w:bCs/>
        </w:rPr>
        <w:tab/>
        <w:t>Cash Distributed</w:t>
      </w:r>
    </w:p>
    <w:p w:rsidR="00137B55" w:rsidRPr="00B91043" w:rsidRDefault="00137B55" w:rsidP="00137B55">
      <w:pPr>
        <w:tabs>
          <w:tab w:val="left" w:pos="720"/>
        </w:tabs>
        <w:spacing w:after="0" w:line="240" w:lineRule="auto"/>
        <w:rPr>
          <w:rFonts w:eastAsia="Times New Roman" w:cs="Times New Roman"/>
          <w:b/>
          <w:bCs/>
        </w:rPr>
      </w:pPr>
    </w:p>
    <w:p w:rsidR="00137B55" w:rsidRPr="00B91043" w:rsidRDefault="00137B55" w:rsidP="00137B55">
      <w:pPr>
        <w:tabs>
          <w:tab w:val="left" w:pos="720"/>
        </w:tabs>
        <w:spacing w:after="0" w:line="240" w:lineRule="auto"/>
        <w:rPr>
          <w:rFonts w:eastAsia="Times New Roman" w:cs="Times New Roman"/>
          <w:bCs/>
        </w:rPr>
      </w:pPr>
      <w:r w:rsidRPr="00B91043">
        <w:rPr>
          <w:rFonts w:eastAsia="Times New Roman" w:cs="Times New Roman"/>
          <w:b/>
          <w:bCs/>
        </w:rPr>
        <w:tab/>
      </w:r>
      <w:r w:rsidRPr="00B91043">
        <w:rPr>
          <w:rFonts w:eastAsia="Times New Roman" w:cs="Times New Roman"/>
          <w:bCs/>
        </w:rPr>
        <w:t xml:space="preserve">1. </w:t>
      </w:r>
      <w:r w:rsidRPr="00B91043">
        <w:rPr>
          <w:rFonts w:eastAsia="Times New Roman" w:cs="Times New Roman"/>
          <w:bCs/>
        </w:rPr>
        <w:tab/>
        <w:t>1990 Distributions:</w:t>
      </w:r>
    </w:p>
    <w:p w:rsidR="00137B55" w:rsidRPr="00B91043" w:rsidRDefault="00137B55" w:rsidP="00137B55">
      <w:pPr>
        <w:tabs>
          <w:tab w:val="left" w:pos="720"/>
          <w:tab w:val="left" w:pos="1440"/>
          <w:tab w:val="left" w:pos="2160"/>
          <w:tab w:val="left" w:pos="4320"/>
          <w:tab w:val="right" w:pos="9360"/>
        </w:tabs>
        <w:spacing w:after="0" w:line="240" w:lineRule="auto"/>
        <w:rPr>
          <w:rFonts w:eastAsia="Times New Roman" w:cs="Times New Roman"/>
          <w:b/>
        </w:rPr>
      </w:pPr>
    </w:p>
    <w:tbl>
      <w:tblPr>
        <w:tblW w:w="9083" w:type="dxa"/>
        <w:tblInd w:w="493" w:type="dxa"/>
        <w:tblLook w:val="0000" w:firstRow="0" w:lastRow="0" w:firstColumn="0" w:lastColumn="0" w:noHBand="0" w:noVBand="0"/>
      </w:tblPr>
      <w:tblGrid>
        <w:gridCol w:w="815"/>
        <w:gridCol w:w="3360"/>
        <w:gridCol w:w="3127"/>
        <w:gridCol w:w="1781"/>
      </w:tblGrid>
      <w:tr w:rsidR="00137B55" w:rsidRPr="00B91043" w:rsidTr="00137B55">
        <w:trPr>
          <w:trHeight w:val="288"/>
        </w:trPr>
        <w:tc>
          <w:tcPr>
            <w:tcW w:w="815" w:type="dxa"/>
          </w:tcPr>
          <w:p w:rsidR="00137B55" w:rsidRPr="00B91043" w:rsidRDefault="00137B55" w:rsidP="00137B55">
            <w:pPr>
              <w:spacing w:after="0" w:line="240" w:lineRule="auto"/>
              <w:jc w:val="center"/>
              <w:rPr>
                <w:rFonts w:eastAsia="Times New Roman" w:cs="Times New Roman"/>
                <w:b/>
              </w:rPr>
            </w:pPr>
          </w:p>
        </w:tc>
        <w:tc>
          <w:tcPr>
            <w:tcW w:w="3360"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Recipient</w:t>
            </w: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Characterizations</w:t>
            </w:r>
          </w:p>
        </w:tc>
        <w:tc>
          <w:tcPr>
            <w:tcW w:w="1781"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Amount</w:t>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p>
        </w:tc>
        <w:tc>
          <w:tcPr>
            <w:tcW w:w="3360" w:type="dxa"/>
          </w:tcPr>
          <w:p w:rsidR="00137B55" w:rsidRPr="00B91043" w:rsidRDefault="00137B55" w:rsidP="00137B55">
            <w:pPr>
              <w:spacing w:after="0" w:line="240" w:lineRule="auto"/>
              <w:rPr>
                <w:rFonts w:eastAsia="Times New Roman" w:cs="Times New Roman"/>
              </w:rPr>
            </w:pP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Total Distributions</w:t>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tabs>
          <w:tab w:val="left" w:pos="720"/>
          <w:tab w:val="right" w:pos="9360"/>
        </w:tabs>
        <w:spacing w:after="0" w:line="240" w:lineRule="auto"/>
        <w:ind w:right="1440"/>
        <w:rPr>
          <w:rFonts w:eastAsia="Times New Roman" w:cs="Times New Roman"/>
        </w:rPr>
      </w:pPr>
    </w:p>
    <w:p w:rsidR="00137B55" w:rsidRPr="00B91043" w:rsidRDefault="00137B55" w:rsidP="00137B55">
      <w:pPr>
        <w:tabs>
          <w:tab w:val="left" w:pos="720"/>
          <w:tab w:val="right" w:pos="9360"/>
        </w:tabs>
        <w:spacing w:after="0" w:line="240" w:lineRule="auto"/>
        <w:ind w:left="1440" w:right="1440" w:hanging="720"/>
        <w:rPr>
          <w:rFonts w:eastAsia="Times New Roman" w:cs="Times New Roman"/>
        </w:rPr>
      </w:pPr>
    </w:p>
    <w:p w:rsidR="00137B55" w:rsidRPr="00B91043" w:rsidRDefault="00137B55" w:rsidP="00137B55">
      <w:pPr>
        <w:tabs>
          <w:tab w:val="left" w:pos="720"/>
          <w:tab w:val="left" w:pos="1440"/>
          <w:tab w:val="right" w:pos="9360"/>
        </w:tabs>
        <w:spacing w:after="120" w:line="240" w:lineRule="auto"/>
        <w:ind w:left="1440" w:hanging="1440"/>
        <w:rPr>
          <w:rFonts w:eastAsia="Times New Roman" w:cs="Times New Roman"/>
        </w:rPr>
      </w:pPr>
      <w:r w:rsidRPr="00B91043">
        <w:rPr>
          <w:rFonts w:eastAsia="Times New Roman" w:cs="Times New Roman"/>
        </w:rPr>
        <w:tab/>
        <w:t>2.</w:t>
      </w:r>
      <w:r w:rsidRPr="00B91043">
        <w:rPr>
          <w:rFonts w:eastAsia="Times New Roman" w:cs="Times New Roman"/>
        </w:rPr>
        <w:tab/>
        <w:t>1991 Distributions</w:t>
      </w:r>
    </w:p>
    <w:p w:rsidR="00137B55" w:rsidRPr="00B91043" w:rsidRDefault="00137B55" w:rsidP="00137B55">
      <w:pPr>
        <w:tabs>
          <w:tab w:val="left" w:pos="720"/>
          <w:tab w:val="left" w:pos="1440"/>
          <w:tab w:val="left" w:pos="2160"/>
          <w:tab w:val="left" w:pos="4320"/>
          <w:tab w:val="right" w:pos="9360"/>
        </w:tabs>
        <w:spacing w:after="0" w:line="240" w:lineRule="auto"/>
        <w:ind w:left="1440" w:hanging="1440"/>
        <w:rPr>
          <w:rFonts w:eastAsia="Times New Roman" w:cs="Times New Roman"/>
          <w:b/>
        </w:rPr>
      </w:pPr>
      <w:r w:rsidRPr="00B91043">
        <w:rPr>
          <w:rFonts w:eastAsia="Times New Roman" w:cs="Times New Roman"/>
        </w:rPr>
        <w:tab/>
      </w:r>
      <w:r w:rsidRPr="00B91043">
        <w:rPr>
          <w:rFonts w:eastAsia="Times New Roman" w:cs="Times New Roman"/>
        </w:rPr>
        <w:tab/>
      </w:r>
    </w:p>
    <w:tbl>
      <w:tblPr>
        <w:tblW w:w="9083" w:type="dxa"/>
        <w:tblInd w:w="493" w:type="dxa"/>
        <w:tblLook w:val="0000" w:firstRow="0" w:lastRow="0" w:firstColumn="0" w:lastColumn="0" w:noHBand="0" w:noVBand="0"/>
      </w:tblPr>
      <w:tblGrid>
        <w:gridCol w:w="815"/>
        <w:gridCol w:w="3360"/>
        <w:gridCol w:w="3127"/>
        <w:gridCol w:w="1781"/>
      </w:tblGrid>
      <w:tr w:rsidR="00137B55" w:rsidRPr="00B91043" w:rsidTr="00137B55">
        <w:trPr>
          <w:trHeight w:val="288"/>
        </w:trPr>
        <w:tc>
          <w:tcPr>
            <w:tcW w:w="815" w:type="dxa"/>
          </w:tcPr>
          <w:p w:rsidR="00137B55" w:rsidRPr="00B91043" w:rsidRDefault="00137B55" w:rsidP="00137B55">
            <w:pPr>
              <w:spacing w:after="0" w:line="240" w:lineRule="auto"/>
              <w:jc w:val="center"/>
              <w:rPr>
                <w:rFonts w:eastAsia="Times New Roman" w:cs="Times New Roman"/>
                <w:b/>
              </w:rPr>
            </w:pPr>
          </w:p>
        </w:tc>
        <w:tc>
          <w:tcPr>
            <w:tcW w:w="3360"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Recipient</w:t>
            </w: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Characterizations</w:t>
            </w:r>
          </w:p>
        </w:tc>
        <w:tc>
          <w:tcPr>
            <w:tcW w:w="1781"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Amount</w:t>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p>
        </w:tc>
        <w:tc>
          <w:tcPr>
            <w:tcW w:w="3360" w:type="dxa"/>
          </w:tcPr>
          <w:p w:rsidR="00137B55" w:rsidRPr="00B91043" w:rsidRDefault="00137B55" w:rsidP="00137B55">
            <w:pPr>
              <w:spacing w:after="0" w:line="240" w:lineRule="auto"/>
              <w:rPr>
                <w:rFonts w:eastAsia="Times New Roman" w:cs="Times New Roman"/>
              </w:rPr>
            </w:pP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Total Distributions</w:t>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tabs>
          <w:tab w:val="left" w:pos="720"/>
          <w:tab w:val="left" w:pos="1440"/>
          <w:tab w:val="left" w:pos="2160"/>
          <w:tab w:val="left" w:pos="4320"/>
          <w:tab w:val="right" w:pos="9360"/>
        </w:tabs>
        <w:spacing w:after="0" w:line="240" w:lineRule="auto"/>
        <w:ind w:left="1440" w:hanging="1440"/>
        <w:rPr>
          <w:rFonts w:eastAsia="Times New Roman" w:cs="Times New Roman"/>
          <w:b/>
        </w:rPr>
      </w:pPr>
    </w:p>
    <w:p w:rsidR="00137B55" w:rsidRPr="00B91043" w:rsidRDefault="00137B55" w:rsidP="00137B55">
      <w:pPr>
        <w:tabs>
          <w:tab w:val="left" w:pos="720"/>
          <w:tab w:val="right" w:pos="9360"/>
        </w:tabs>
        <w:spacing w:after="0" w:line="240" w:lineRule="auto"/>
        <w:ind w:left="1440" w:right="1440" w:hanging="720"/>
        <w:rPr>
          <w:rFonts w:eastAsia="Times New Roman" w:cs="Times New Roman"/>
        </w:rPr>
      </w:pPr>
    </w:p>
    <w:p w:rsidR="00137B55" w:rsidRPr="00B91043" w:rsidRDefault="00137B55" w:rsidP="00137B55">
      <w:pPr>
        <w:tabs>
          <w:tab w:val="left" w:pos="720"/>
          <w:tab w:val="left" w:pos="1440"/>
          <w:tab w:val="right" w:pos="9360"/>
        </w:tabs>
        <w:spacing w:after="120" w:line="240" w:lineRule="auto"/>
        <w:ind w:left="1440" w:hanging="1440"/>
        <w:rPr>
          <w:rFonts w:eastAsia="Times New Roman" w:cs="Times New Roman"/>
        </w:rPr>
      </w:pPr>
      <w:r w:rsidRPr="00B91043">
        <w:rPr>
          <w:rFonts w:eastAsia="Times New Roman" w:cs="Times New Roman"/>
        </w:rPr>
        <w:tab/>
        <w:t>3.</w:t>
      </w:r>
      <w:r w:rsidRPr="00B91043">
        <w:rPr>
          <w:rFonts w:eastAsia="Times New Roman" w:cs="Times New Roman"/>
        </w:rPr>
        <w:tab/>
        <w:t>1992 Distributions</w:t>
      </w:r>
    </w:p>
    <w:p w:rsidR="00137B55" w:rsidRPr="00B91043" w:rsidRDefault="00137B55" w:rsidP="00137B55">
      <w:pPr>
        <w:tabs>
          <w:tab w:val="left" w:pos="720"/>
          <w:tab w:val="left" w:pos="1440"/>
          <w:tab w:val="left" w:pos="2160"/>
          <w:tab w:val="left" w:pos="4320"/>
          <w:tab w:val="right" w:pos="9360"/>
        </w:tabs>
        <w:spacing w:after="0" w:line="240" w:lineRule="auto"/>
        <w:ind w:left="1440" w:hanging="1440"/>
        <w:rPr>
          <w:rFonts w:eastAsia="Times New Roman" w:cs="Times New Roman"/>
          <w:b/>
        </w:rPr>
      </w:pPr>
      <w:r w:rsidRPr="00B91043">
        <w:rPr>
          <w:rFonts w:eastAsia="Times New Roman" w:cs="Times New Roman"/>
        </w:rPr>
        <w:tab/>
      </w:r>
      <w:r w:rsidRPr="00B91043">
        <w:rPr>
          <w:rFonts w:eastAsia="Times New Roman" w:cs="Times New Roman"/>
        </w:rPr>
        <w:tab/>
      </w:r>
    </w:p>
    <w:tbl>
      <w:tblPr>
        <w:tblW w:w="9083" w:type="dxa"/>
        <w:tblInd w:w="493" w:type="dxa"/>
        <w:tblLook w:val="0000" w:firstRow="0" w:lastRow="0" w:firstColumn="0" w:lastColumn="0" w:noHBand="0" w:noVBand="0"/>
      </w:tblPr>
      <w:tblGrid>
        <w:gridCol w:w="815"/>
        <w:gridCol w:w="3360"/>
        <w:gridCol w:w="3127"/>
        <w:gridCol w:w="1781"/>
      </w:tblGrid>
      <w:tr w:rsidR="00137B55" w:rsidRPr="00B91043" w:rsidTr="00137B55">
        <w:trPr>
          <w:trHeight w:val="288"/>
        </w:trPr>
        <w:tc>
          <w:tcPr>
            <w:tcW w:w="815" w:type="dxa"/>
          </w:tcPr>
          <w:p w:rsidR="00137B55" w:rsidRPr="00B91043" w:rsidRDefault="00137B55" w:rsidP="00137B55">
            <w:pPr>
              <w:spacing w:after="0" w:line="240" w:lineRule="auto"/>
              <w:jc w:val="center"/>
              <w:rPr>
                <w:rFonts w:eastAsia="Times New Roman" w:cs="Times New Roman"/>
                <w:b/>
              </w:rPr>
            </w:pPr>
          </w:p>
        </w:tc>
        <w:tc>
          <w:tcPr>
            <w:tcW w:w="3360"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Recipient</w:t>
            </w: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Characterizations</w:t>
            </w:r>
          </w:p>
        </w:tc>
        <w:tc>
          <w:tcPr>
            <w:tcW w:w="1781"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Amount</w:t>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p>
        </w:tc>
        <w:tc>
          <w:tcPr>
            <w:tcW w:w="3360" w:type="dxa"/>
          </w:tcPr>
          <w:p w:rsidR="00137B55" w:rsidRPr="00B91043" w:rsidRDefault="00137B55" w:rsidP="00137B55">
            <w:pPr>
              <w:spacing w:after="0" w:line="240" w:lineRule="auto"/>
              <w:rPr>
                <w:rFonts w:eastAsia="Times New Roman" w:cs="Times New Roman"/>
              </w:rPr>
            </w:pP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Total Distributions</w:t>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tabs>
          <w:tab w:val="left" w:pos="720"/>
          <w:tab w:val="right" w:pos="9360"/>
        </w:tabs>
        <w:spacing w:after="0" w:line="240" w:lineRule="auto"/>
        <w:ind w:right="1440"/>
        <w:rPr>
          <w:rFonts w:eastAsia="Times New Roman" w:cs="Times New Roman"/>
        </w:rPr>
      </w:pPr>
    </w:p>
    <w:p w:rsidR="00137B55" w:rsidRPr="00B91043" w:rsidRDefault="00137B55" w:rsidP="00137B55">
      <w:pPr>
        <w:tabs>
          <w:tab w:val="left" w:pos="720"/>
          <w:tab w:val="left" w:pos="1440"/>
          <w:tab w:val="right" w:pos="9360"/>
        </w:tabs>
        <w:spacing w:after="120" w:line="240" w:lineRule="auto"/>
        <w:ind w:left="1440" w:hanging="1440"/>
        <w:rPr>
          <w:rFonts w:eastAsia="Times New Roman" w:cs="Times New Roman"/>
        </w:rPr>
      </w:pPr>
      <w:r w:rsidRPr="00B91043">
        <w:rPr>
          <w:rFonts w:eastAsia="Times New Roman" w:cs="Times New Roman"/>
        </w:rPr>
        <w:tab/>
        <w:t>4.</w:t>
      </w:r>
      <w:r w:rsidRPr="00B91043">
        <w:rPr>
          <w:rFonts w:eastAsia="Times New Roman" w:cs="Times New Roman"/>
        </w:rPr>
        <w:tab/>
        <w:t>1993 Distributions</w:t>
      </w:r>
    </w:p>
    <w:p w:rsidR="00137B55" w:rsidRPr="00B91043" w:rsidRDefault="00137B55" w:rsidP="00137B55">
      <w:pPr>
        <w:tabs>
          <w:tab w:val="left" w:pos="720"/>
          <w:tab w:val="left" w:pos="1440"/>
          <w:tab w:val="left" w:pos="2160"/>
          <w:tab w:val="left" w:pos="4320"/>
          <w:tab w:val="right" w:pos="9360"/>
        </w:tabs>
        <w:spacing w:after="0" w:line="240" w:lineRule="auto"/>
        <w:ind w:left="1440" w:hanging="1440"/>
        <w:rPr>
          <w:rFonts w:eastAsia="Times New Roman" w:cs="Times New Roman"/>
          <w:b/>
        </w:rPr>
      </w:pPr>
      <w:r w:rsidRPr="00B91043">
        <w:rPr>
          <w:rFonts w:eastAsia="Times New Roman" w:cs="Times New Roman"/>
        </w:rPr>
        <w:tab/>
      </w:r>
      <w:r w:rsidRPr="00B91043">
        <w:rPr>
          <w:rFonts w:eastAsia="Times New Roman" w:cs="Times New Roman"/>
        </w:rPr>
        <w:tab/>
      </w:r>
    </w:p>
    <w:tbl>
      <w:tblPr>
        <w:tblW w:w="9083" w:type="dxa"/>
        <w:tblInd w:w="493" w:type="dxa"/>
        <w:tblLook w:val="0000" w:firstRow="0" w:lastRow="0" w:firstColumn="0" w:lastColumn="0" w:noHBand="0" w:noVBand="0"/>
      </w:tblPr>
      <w:tblGrid>
        <w:gridCol w:w="815"/>
        <w:gridCol w:w="3360"/>
        <w:gridCol w:w="3127"/>
        <w:gridCol w:w="1781"/>
      </w:tblGrid>
      <w:tr w:rsidR="00137B55" w:rsidRPr="00B91043" w:rsidTr="00137B55">
        <w:trPr>
          <w:trHeight w:val="288"/>
        </w:trPr>
        <w:tc>
          <w:tcPr>
            <w:tcW w:w="815" w:type="dxa"/>
          </w:tcPr>
          <w:p w:rsidR="00137B55" w:rsidRPr="00B91043" w:rsidRDefault="00137B55" w:rsidP="00137B55">
            <w:pPr>
              <w:spacing w:after="0" w:line="240" w:lineRule="auto"/>
              <w:jc w:val="center"/>
              <w:rPr>
                <w:rFonts w:eastAsia="Times New Roman" w:cs="Times New Roman"/>
                <w:b/>
              </w:rPr>
            </w:pPr>
          </w:p>
        </w:tc>
        <w:tc>
          <w:tcPr>
            <w:tcW w:w="3360"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Recipient</w:t>
            </w: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Characterizations</w:t>
            </w:r>
          </w:p>
        </w:tc>
        <w:tc>
          <w:tcPr>
            <w:tcW w:w="1781"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Amount</w:t>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(iii)</w:t>
            </w:r>
          </w:p>
        </w:tc>
        <w:tc>
          <w:tcPr>
            <w:tcW w:w="3360" w:type="dxa"/>
          </w:tcPr>
          <w:p w:rsidR="00137B55" w:rsidRPr="00B91043" w:rsidRDefault="00137B55" w:rsidP="00137B55">
            <w:pPr>
              <w:tabs>
                <w:tab w:val="center" w:pos="1572"/>
              </w:tabs>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p>
        </w:tc>
        <w:tc>
          <w:tcPr>
            <w:tcW w:w="3360" w:type="dxa"/>
          </w:tcPr>
          <w:p w:rsidR="00137B55" w:rsidRPr="00B91043" w:rsidRDefault="00137B55" w:rsidP="00137B55">
            <w:pPr>
              <w:spacing w:after="0" w:line="240" w:lineRule="auto"/>
              <w:rPr>
                <w:rFonts w:eastAsia="Times New Roman" w:cs="Times New Roman"/>
              </w:rPr>
            </w:pP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Total Distributions</w:t>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tabs>
          <w:tab w:val="left" w:pos="720"/>
          <w:tab w:val="right" w:pos="9360"/>
        </w:tabs>
        <w:spacing w:after="0" w:line="240" w:lineRule="auto"/>
        <w:ind w:right="1440"/>
        <w:rPr>
          <w:rFonts w:eastAsia="Times New Roman" w:cs="Times New Roman"/>
        </w:rPr>
      </w:pPr>
    </w:p>
    <w:p w:rsidR="00137B55" w:rsidRPr="00B91043" w:rsidRDefault="00137B55" w:rsidP="00137B55">
      <w:pPr>
        <w:tabs>
          <w:tab w:val="left" w:pos="720"/>
          <w:tab w:val="left" w:pos="1440"/>
          <w:tab w:val="right" w:pos="9360"/>
        </w:tabs>
        <w:spacing w:after="120" w:line="240" w:lineRule="auto"/>
        <w:rPr>
          <w:rFonts w:eastAsia="Times New Roman" w:cs="Times New Roman"/>
        </w:rPr>
      </w:pPr>
      <w:r w:rsidRPr="00B91043">
        <w:rPr>
          <w:rFonts w:eastAsia="Times New Roman" w:cs="Times New Roman"/>
        </w:rPr>
        <w:tab/>
        <w:t>5.</w:t>
      </w:r>
      <w:r w:rsidRPr="00B91043">
        <w:rPr>
          <w:rFonts w:eastAsia="Times New Roman" w:cs="Times New Roman"/>
        </w:rPr>
        <w:tab/>
        <w:t>1994 Distributions</w:t>
      </w:r>
    </w:p>
    <w:p w:rsidR="00137B55" w:rsidRPr="00B91043" w:rsidRDefault="00137B55" w:rsidP="00137B55">
      <w:pPr>
        <w:tabs>
          <w:tab w:val="left" w:pos="720"/>
          <w:tab w:val="right" w:pos="9360"/>
        </w:tabs>
        <w:spacing w:after="0" w:line="240" w:lineRule="auto"/>
        <w:ind w:left="1440" w:right="1440" w:hanging="720"/>
        <w:rPr>
          <w:rFonts w:eastAsia="Times New Roman" w:cs="Times New Roman"/>
        </w:rPr>
      </w:pPr>
      <w:r w:rsidRPr="00B91043">
        <w:rPr>
          <w:rFonts w:eastAsia="Times New Roman" w:cs="Times New Roman"/>
        </w:rPr>
        <w:tab/>
      </w:r>
      <w:r w:rsidRPr="00B91043">
        <w:rPr>
          <w:rFonts w:eastAsia="Times New Roman" w:cs="Times New Roman"/>
        </w:rPr>
        <w:tab/>
      </w:r>
    </w:p>
    <w:tbl>
      <w:tblPr>
        <w:tblW w:w="9083" w:type="dxa"/>
        <w:tblInd w:w="493" w:type="dxa"/>
        <w:tblLook w:val="0000" w:firstRow="0" w:lastRow="0" w:firstColumn="0" w:lastColumn="0" w:noHBand="0" w:noVBand="0"/>
      </w:tblPr>
      <w:tblGrid>
        <w:gridCol w:w="815"/>
        <w:gridCol w:w="3360"/>
        <w:gridCol w:w="3127"/>
        <w:gridCol w:w="1781"/>
      </w:tblGrid>
      <w:tr w:rsidR="00137B55" w:rsidRPr="00B91043" w:rsidTr="00137B55">
        <w:trPr>
          <w:trHeight w:val="288"/>
        </w:trPr>
        <w:tc>
          <w:tcPr>
            <w:tcW w:w="815" w:type="dxa"/>
          </w:tcPr>
          <w:p w:rsidR="00137B55" w:rsidRPr="00B91043" w:rsidRDefault="00137B55" w:rsidP="00137B55">
            <w:pPr>
              <w:spacing w:after="0" w:line="240" w:lineRule="auto"/>
              <w:jc w:val="center"/>
              <w:rPr>
                <w:rFonts w:eastAsia="Times New Roman" w:cs="Times New Roman"/>
                <w:b/>
              </w:rPr>
            </w:pPr>
          </w:p>
        </w:tc>
        <w:tc>
          <w:tcPr>
            <w:tcW w:w="3360"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Recipient</w:t>
            </w: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Characterizations</w:t>
            </w:r>
          </w:p>
        </w:tc>
        <w:tc>
          <w:tcPr>
            <w:tcW w:w="1781"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Amount</w:t>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p>
        </w:tc>
        <w:tc>
          <w:tcPr>
            <w:tcW w:w="3360" w:type="dxa"/>
          </w:tcPr>
          <w:p w:rsidR="00137B55" w:rsidRPr="00B91043" w:rsidRDefault="00137B55" w:rsidP="00137B55">
            <w:pPr>
              <w:spacing w:after="0" w:line="240" w:lineRule="auto"/>
              <w:rPr>
                <w:rFonts w:eastAsia="Times New Roman" w:cs="Times New Roman"/>
              </w:rPr>
            </w:pP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Total Distributions</w:t>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tabs>
          <w:tab w:val="left" w:pos="720"/>
          <w:tab w:val="right" w:pos="9360"/>
        </w:tabs>
        <w:spacing w:after="0" w:line="240" w:lineRule="auto"/>
        <w:ind w:right="1440"/>
        <w:rPr>
          <w:rFonts w:eastAsia="Times New Roman" w:cs="Times New Roman"/>
        </w:rPr>
      </w:pPr>
    </w:p>
    <w:p w:rsidR="00137B55" w:rsidRPr="00B91043" w:rsidRDefault="00137B55" w:rsidP="00137B55">
      <w:pPr>
        <w:tabs>
          <w:tab w:val="left" w:pos="720"/>
          <w:tab w:val="left" w:pos="1440"/>
          <w:tab w:val="right" w:pos="9360"/>
        </w:tabs>
        <w:spacing w:after="120" w:line="240" w:lineRule="auto"/>
        <w:ind w:left="1440" w:hanging="1440"/>
        <w:rPr>
          <w:rFonts w:eastAsia="Times New Roman" w:cs="Times New Roman"/>
        </w:rPr>
      </w:pPr>
      <w:r w:rsidRPr="00B91043">
        <w:rPr>
          <w:rFonts w:eastAsia="Times New Roman" w:cs="Times New Roman"/>
        </w:rPr>
        <w:tab/>
        <w:t>6.</w:t>
      </w:r>
      <w:r w:rsidRPr="00B91043">
        <w:rPr>
          <w:rFonts w:eastAsia="Times New Roman" w:cs="Times New Roman"/>
        </w:rPr>
        <w:tab/>
        <w:t>1995 Distributions</w:t>
      </w:r>
    </w:p>
    <w:p w:rsidR="00137B55" w:rsidRPr="00B91043" w:rsidRDefault="00137B55" w:rsidP="00137B55">
      <w:pPr>
        <w:tabs>
          <w:tab w:val="left" w:pos="720"/>
          <w:tab w:val="right" w:pos="9360"/>
        </w:tabs>
        <w:spacing w:after="0" w:line="240" w:lineRule="auto"/>
        <w:ind w:left="1440" w:right="1440" w:hanging="720"/>
        <w:rPr>
          <w:rFonts w:eastAsia="Times New Roman" w:cs="Times New Roman"/>
        </w:rPr>
      </w:pPr>
      <w:r w:rsidRPr="00B91043">
        <w:rPr>
          <w:rFonts w:eastAsia="Times New Roman" w:cs="Times New Roman"/>
        </w:rPr>
        <w:tab/>
      </w:r>
      <w:r w:rsidRPr="00B91043">
        <w:rPr>
          <w:rFonts w:eastAsia="Times New Roman" w:cs="Times New Roman"/>
        </w:rPr>
        <w:tab/>
      </w:r>
    </w:p>
    <w:tbl>
      <w:tblPr>
        <w:tblW w:w="9083" w:type="dxa"/>
        <w:tblInd w:w="493" w:type="dxa"/>
        <w:tblLook w:val="0000" w:firstRow="0" w:lastRow="0" w:firstColumn="0" w:lastColumn="0" w:noHBand="0" w:noVBand="0"/>
      </w:tblPr>
      <w:tblGrid>
        <w:gridCol w:w="815"/>
        <w:gridCol w:w="3360"/>
        <w:gridCol w:w="3127"/>
        <w:gridCol w:w="1781"/>
      </w:tblGrid>
      <w:tr w:rsidR="00137B55" w:rsidRPr="00B91043" w:rsidTr="00137B55">
        <w:trPr>
          <w:trHeight w:val="288"/>
        </w:trPr>
        <w:tc>
          <w:tcPr>
            <w:tcW w:w="815" w:type="dxa"/>
          </w:tcPr>
          <w:p w:rsidR="00137B55" w:rsidRPr="00B91043" w:rsidRDefault="00137B55" w:rsidP="00137B55">
            <w:pPr>
              <w:spacing w:after="0" w:line="240" w:lineRule="auto"/>
              <w:jc w:val="center"/>
              <w:rPr>
                <w:rFonts w:eastAsia="Times New Roman" w:cs="Times New Roman"/>
                <w:b/>
              </w:rPr>
            </w:pPr>
          </w:p>
        </w:tc>
        <w:tc>
          <w:tcPr>
            <w:tcW w:w="3360"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Recipient</w:t>
            </w: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Characterizations</w:t>
            </w:r>
          </w:p>
        </w:tc>
        <w:tc>
          <w:tcPr>
            <w:tcW w:w="1781"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Amount</w:t>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p>
        </w:tc>
        <w:tc>
          <w:tcPr>
            <w:tcW w:w="3360" w:type="dxa"/>
          </w:tcPr>
          <w:p w:rsidR="00137B55" w:rsidRPr="00B91043" w:rsidRDefault="00137B55" w:rsidP="00137B55">
            <w:pPr>
              <w:spacing w:after="0" w:line="240" w:lineRule="auto"/>
              <w:rPr>
                <w:rFonts w:eastAsia="Times New Roman" w:cs="Times New Roman"/>
              </w:rPr>
            </w:pP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Total Distributions</w:t>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tabs>
          <w:tab w:val="left" w:pos="720"/>
          <w:tab w:val="left" w:pos="1440"/>
          <w:tab w:val="right" w:pos="9360"/>
        </w:tabs>
        <w:spacing w:after="120" w:line="240" w:lineRule="auto"/>
        <w:rPr>
          <w:rFonts w:eastAsia="Times New Roman" w:cs="Times New Roman"/>
        </w:rPr>
      </w:pPr>
    </w:p>
    <w:p w:rsidR="00137B55" w:rsidRPr="00B91043" w:rsidRDefault="00137B55" w:rsidP="00137B55">
      <w:pPr>
        <w:tabs>
          <w:tab w:val="left" w:pos="1440"/>
          <w:tab w:val="left" w:pos="2160"/>
          <w:tab w:val="right" w:pos="9360"/>
        </w:tabs>
        <w:spacing w:after="120" w:line="240" w:lineRule="auto"/>
        <w:ind w:left="1440" w:hanging="720"/>
        <w:rPr>
          <w:rFonts w:eastAsia="Times New Roman" w:cs="Times New Roman"/>
        </w:rPr>
      </w:pPr>
      <w:r w:rsidRPr="00B91043">
        <w:rPr>
          <w:rFonts w:eastAsia="Times New Roman" w:cs="Times New Roman"/>
        </w:rPr>
        <w:t>7.</w:t>
      </w:r>
      <w:r w:rsidRPr="00B91043">
        <w:rPr>
          <w:rFonts w:eastAsia="Times New Roman" w:cs="Times New Roman"/>
        </w:rPr>
        <w:tab/>
        <w:t>1996 Distributions</w:t>
      </w:r>
    </w:p>
    <w:p w:rsidR="00137B55" w:rsidRPr="00B91043" w:rsidRDefault="00137B55" w:rsidP="00137B55">
      <w:pPr>
        <w:tabs>
          <w:tab w:val="left" w:pos="720"/>
          <w:tab w:val="right" w:pos="9360"/>
        </w:tabs>
        <w:spacing w:after="0" w:line="240" w:lineRule="auto"/>
        <w:ind w:left="1440" w:right="1440" w:hanging="720"/>
        <w:rPr>
          <w:rFonts w:eastAsia="Times New Roman" w:cs="Times New Roman"/>
        </w:rPr>
      </w:pPr>
      <w:r w:rsidRPr="00B91043">
        <w:rPr>
          <w:rFonts w:eastAsia="Times New Roman" w:cs="Times New Roman"/>
        </w:rPr>
        <w:tab/>
      </w:r>
    </w:p>
    <w:tbl>
      <w:tblPr>
        <w:tblW w:w="9083" w:type="dxa"/>
        <w:tblInd w:w="493" w:type="dxa"/>
        <w:tblLook w:val="0000" w:firstRow="0" w:lastRow="0" w:firstColumn="0" w:lastColumn="0" w:noHBand="0" w:noVBand="0"/>
      </w:tblPr>
      <w:tblGrid>
        <w:gridCol w:w="815"/>
        <w:gridCol w:w="3360"/>
        <w:gridCol w:w="3127"/>
        <w:gridCol w:w="1781"/>
      </w:tblGrid>
      <w:tr w:rsidR="00137B55" w:rsidRPr="00B91043" w:rsidTr="00137B55">
        <w:trPr>
          <w:trHeight w:val="288"/>
        </w:trPr>
        <w:tc>
          <w:tcPr>
            <w:tcW w:w="815" w:type="dxa"/>
          </w:tcPr>
          <w:p w:rsidR="00137B55" w:rsidRPr="00B91043" w:rsidRDefault="00137B55" w:rsidP="00137B55">
            <w:pPr>
              <w:spacing w:after="0" w:line="240" w:lineRule="auto"/>
              <w:jc w:val="center"/>
              <w:rPr>
                <w:rFonts w:eastAsia="Times New Roman" w:cs="Times New Roman"/>
                <w:b/>
              </w:rPr>
            </w:pPr>
          </w:p>
        </w:tc>
        <w:tc>
          <w:tcPr>
            <w:tcW w:w="3360"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Recipient</w:t>
            </w: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Characterizations</w:t>
            </w:r>
          </w:p>
        </w:tc>
        <w:tc>
          <w:tcPr>
            <w:tcW w:w="1781"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Amount</w:t>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p>
        </w:tc>
        <w:tc>
          <w:tcPr>
            <w:tcW w:w="3360" w:type="dxa"/>
          </w:tcPr>
          <w:p w:rsidR="00137B55" w:rsidRPr="00B91043" w:rsidRDefault="00137B55" w:rsidP="00137B55">
            <w:pPr>
              <w:spacing w:after="0" w:line="240" w:lineRule="auto"/>
              <w:rPr>
                <w:rFonts w:eastAsia="Times New Roman" w:cs="Times New Roman"/>
              </w:rPr>
            </w:pP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Total Distributions</w:t>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tabs>
          <w:tab w:val="left" w:pos="720"/>
          <w:tab w:val="right" w:pos="9360"/>
        </w:tabs>
        <w:spacing w:after="0" w:line="240" w:lineRule="auto"/>
        <w:ind w:right="1440"/>
        <w:rPr>
          <w:rFonts w:eastAsia="Times New Roman" w:cs="Times New Roman"/>
        </w:rPr>
      </w:pPr>
    </w:p>
    <w:p w:rsidR="00137B55" w:rsidRPr="00B91043" w:rsidRDefault="00137B55" w:rsidP="00137B55">
      <w:pPr>
        <w:tabs>
          <w:tab w:val="left" w:pos="720"/>
          <w:tab w:val="left" w:pos="1440"/>
          <w:tab w:val="right" w:pos="9360"/>
        </w:tabs>
        <w:spacing w:after="120" w:line="240" w:lineRule="auto"/>
        <w:ind w:left="1440" w:hanging="1440"/>
        <w:rPr>
          <w:rFonts w:eastAsia="Times New Roman" w:cs="Times New Roman"/>
        </w:rPr>
      </w:pPr>
      <w:r w:rsidRPr="00B91043">
        <w:rPr>
          <w:rFonts w:eastAsia="Times New Roman" w:cs="Times New Roman"/>
        </w:rPr>
        <w:tab/>
        <w:t>8.</w:t>
      </w:r>
      <w:r w:rsidRPr="00B91043">
        <w:rPr>
          <w:rFonts w:eastAsia="Times New Roman" w:cs="Times New Roman"/>
        </w:rPr>
        <w:tab/>
        <w:t>1997 Distributions</w:t>
      </w:r>
    </w:p>
    <w:p w:rsidR="00137B55" w:rsidRPr="00B91043" w:rsidRDefault="00137B55" w:rsidP="00137B55">
      <w:pPr>
        <w:tabs>
          <w:tab w:val="left" w:pos="720"/>
          <w:tab w:val="right" w:pos="9360"/>
        </w:tabs>
        <w:spacing w:after="0" w:line="240" w:lineRule="auto"/>
        <w:ind w:left="1440" w:right="1440" w:hanging="720"/>
        <w:rPr>
          <w:rFonts w:eastAsia="Times New Roman" w:cs="Times New Roman"/>
        </w:rPr>
      </w:pPr>
      <w:r w:rsidRPr="00B91043">
        <w:rPr>
          <w:rFonts w:eastAsia="Times New Roman" w:cs="Times New Roman"/>
        </w:rPr>
        <w:tab/>
      </w:r>
    </w:p>
    <w:tbl>
      <w:tblPr>
        <w:tblW w:w="9083" w:type="dxa"/>
        <w:tblInd w:w="493" w:type="dxa"/>
        <w:tblLook w:val="0000" w:firstRow="0" w:lastRow="0" w:firstColumn="0" w:lastColumn="0" w:noHBand="0" w:noVBand="0"/>
      </w:tblPr>
      <w:tblGrid>
        <w:gridCol w:w="815"/>
        <w:gridCol w:w="3360"/>
        <w:gridCol w:w="3127"/>
        <w:gridCol w:w="1781"/>
      </w:tblGrid>
      <w:tr w:rsidR="00137B55" w:rsidRPr="00B91043" w:rsidTr="00137B55">
        <w:trPr>
          <w:trHeight w:val="288"/>
        </w:trPr>
        <w:tc>
          <w:tcPr>
            <w:tcW w:w="815" w:type="dxa"/>
          </w:tcPr>
          <w:p w:rsidR="00137B55" w:rsidRPr="00B91043" w:rsidRDefault="00137B55" w:rsidP="00137B55">
            <w:pPr>
              <w:spacing w:after="0" w:line="240" w:lineRule="auto"/>
              <w:jc w:val="center"/>
              <w:rPr>
                <w:rFonts w:eastAsia="Times New Roman" w:cs="Times New Roman"/>
                <w:b/>
              </w:rPr>
            </w:pPr>
          </w:p>
        </w:tc>
        <w:tc>
          <w:tcPr>
            <w:tcW w:w="3360"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Recipient</w:t>
            </w: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Characterizations</w:t>
            </w:r>
          </w:p>
        </w:tc>
        <w:tc>
          <w:tcPr>
            <w:tcW w:w="1781"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Amount</w:t>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p>
        </w:tc>
        <w:tc>
          <w:tcPr>
            <w:tcW w:w="3360" w:type="dxa"/>
          </w:tcPr>
          <w:p w:rsidR="00137B55" w:rsidRPr="00B91043" w:rsidRDefault="00137B55" w:rsidP="00137B55">
            <w:pPr>
              <w:spacing w:after="0" w:line="240" w:lineRule="auto"/>
              <w:rPr>
                <w:rFonts w:eastAsia="Times New Roman" w:cs="Times New Roman"/>
              </w:rPr>
            </w:pP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Total Distributions</w:t>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tabs>
          <w:tab w:val="left" w:pos="720"/>
          <w:tab w:val="left" w:pos="1440"/>
          <w:tab w:val="right" w:pos="9360"/>
        </w:tabs>
        <w:spacing w:after="120" w:line="240" w:lineRule="auto"/>
        <w:rPr>
          <w:rFonts w:eastAsia="Times New Roman" w:cs="Times New Roman"/>
        </w:rPr>
      </w:pPr>
      <w:r w:rsidRPr="00B91043">
        <w:rPr>
          <w:rFonts w:eastAsia="Times New Roman" w:cs="Times New Roman"/>
        </w:rPr>
        <w:tab/>
      </w:r>
    </w:p>
    <w:p w:rsidR="00137B55" w:rsidRPr="00B91043" w:rsidRDefault="00137B55" w:rsidP="00137B55">
      <w:pPr>
        <w:tabs>
          <w:tab w:val="left" w:pos="720"/>
          <w:tab w:val="left" w:pos="1440"/>
          <w:tab w:val="right" w:pos="9360"/>
        </w:tabs>
        <w:spacing w:after="120" w:line="240" w:lineRule="auto"/>
        <w:rPr>
          <w:rFonts w:eastAsia="Times New Roman" w:cs="Times New Roman"/>
        </w:rPr>
      </w:pPr>
      <w:r w:rsidRPr="00B91043">
        <w:rPr>
          <w:rFonts w:eastAsia="Times New Roman" w:cs="Times New Roman"/>
        </w:rPr>
        <w:t>9.</w:t>
      </w:r>
      <w:r w:rsidRPr="00B91043">
        <w:rPr>
          <w:rFonts w:eastAsia="Times New Roman" w:cs="Times New Roman"/>
        </w:rPr>
        <w:tab/>
        <w:t>1998 Distributions</w:t>
      </w:r>
    </w:p>
    <w:p w:rsidR="00137B55" w:rsidRPr="00B91043" w:rsidRDefault="00137B55" w:rsidP="00137B55">
      <w:pPr>
        <w:tabs>
          <w:tab w:val="left" w:pos="720"/>
          <w:tab w:val="right" w:pos="9360"/>
        </w:tabs>
        <w:spacing w:after="0" w:line="240" w:lineRule="auto"/>
        <w:ind w:left="1440" w:right="1440" w:hanging="720"/>
        <w:rPr>
          <w:rFonts w:eastAsia="Times New Roman" w:cs="Times New Roman"/>
        </w:rPr>
      </w:pPr>
      <w:r w:rsidRPr="00B91043">
        <w:rPr>
          <w:rFonts w:eastAsia="Times New Roman" w:cs="Times New Roman"/>
        </w:rPr>
        <w:lastRenderedPageBreak/>
        <w:tab/>
      </w:r>
    </w:p>
    <w:tbl>
      <w:tblPr>
        <w:tblW w:w="9083" w:type="dxa"/>
        <w:tblInd w:w="493" w:type="dxa"/>
        <w:tblLook w:val="0000" w:firstRow="0" w:lastRow="0" w:firstColumn="0" w:lastColumn="0" w:noHBand="0" w:noVBand="0"/>
      </w:tblPr>
      <w:tblGrid>
        <w:gridCol w:w="815"/>
        <w:gridCol w:w="3360"/>
        <w:gridCol w:w="3127"/>
        <w:gridCol w:w="1781"/>
      </w:tblGrid>
      <w:tr w:rsidR="00137B55" w:rsidRPr="00B91043" w:rsidTr="00137B55">
        <w:trPr>
          <w:trHeight w:val="288"/>
        </w:trPr>
        <w:tc>
          <w:tcPr>
            <w:tcW w:w="815" w:type="dxa"/>
          </w:tcPr>
          <w:p w:rsidR="00137B55" w:rsidRPr="00B91043" w:rsidRDefault="00137B55" w:rsidP="00137B55">
            <w:pPr>
              <w:spacing w:after="0" w:line="240" w:lineRule="auto"/>
              <w:jc w:val="center"/>
              <w:rPr>
                <w:rFonts w:eastAsia="Times New Roman" w:cs="Times New Roman"/>
                <w:b/>
              </w:rPr>
            </w:pPr>
          </w:p>
        </w:tc>
        <w:tc>
          <w:tcPr>
            <w:tcW w:w="3360"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Recipient</w:t>
            </w: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Characterizations</w:t>
            </w:r>
          </w:p>
        </w:tc>
        <w:tc>
          <w:tcPr>
            <w:tcW w:w="1781"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Amount</w:t>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p>
        </w:tc>
        <w:tc>
          <w:tcPr>
            <w:tcW w:w="3360" w:type="dxa"/>
          </w:tcPr>
          <w:p w:rsidR="00137B55" w:rsidRPr="00B91043" w:rsidRDefault="00137B55" w:rsidP="00137B55">
            <w:pPr>
              <w:spacing w:after="0" w:line="240" w:lineRule="auto"/>
              <w:rPr>
                <w:rFonts w:eastAsia="Times New Roman" w:cs="Times New Roman"/>
              </w:rPr>
            </w:pP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Total Distributions</w:t>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tabs>
          <w:tab w:val="left" w:pos="720"/>
          <w:tab w:val="right" w:pos="9360"/>
        </w:tabs>
        <w:spacing w:after="0" w:line="240" w:lineRule="auto"/>
        <w:ind w:right="1440"/>
        <w:rPr>
          <w:rFonts w:eastAsia="Times New Roman" w:cs="Times New Roman"/>
        </w:rPr>
      </w:pPr>
    </w:p>
    <w:p w:rsidR="00137B55" w:rsidRPr="00B91043" w:rsidRDefault="00137B55" w:rsidP="00137B55">
      <w:pPr>
        <w:tabs>
          <w:tab w:val="left" w:pos="720"/>
          <w:tab w:val="left" w:pos="1440"/>
          <w:tab w:val="right" w:pos="9360"/>
        </w:tabs>
        <w:spacing w:after="120" w:line="240" w:lineRule="auto"/>
        <w:ind w:left="1440" w:hanging="1440"/>
        <w:rPr>
          <w:rFonts w:eastAsia="Times New Roman" w:cs="Times New Roman"/>
        </w:rPr>
      </w:pPr>
      <w:r w:rsidRPr="00B91043">
        <w:rPr>
          <w:rFonts w:eastAsia="Times New Roman" w:cs="Times New Roman"/>
        </w:rPr>
        <w:tab/>
        <w:t>10.</w:t>
      </w:r>
      <w:r w:rsidRPr="00B91043">
        <w:rPr>
          <w:rFonts w:eastAsia="Times New Roman" w:cs="Times New Roman"/>
        </w:rPr>
        <w:tab/>
        <w:t>1999 Distributions</w:t>
      </w:r>
    </w:p>
    <w:p w:rsidR="00137B55" w:rsidRPr="00B91043" w:rsidRDefault="00137B55" w:rsidP="00137B55">
      <w:pPr>
        <w:tabs>
          <w:tab w:val="left" w:pos="720"/>
          <w:tab w:val="right" w:pos="9360"/>
        </w:tabs>
        <w:spacing w:after="0" w:line="240" w:lineRule="auto"/>
        <w:ind w:left="1440" w:right="1440" w:hanging="720"/>
        <w:rPr>
          <w:rFonts w:eastAsia="Times New Roman" w:cs="Times New Roman"/>
        </w:rPr>
      </w:pPr>
      <w:r w:rsidRPr="00B91043">
        <w:rPr>
          <w:rFonts w:eastAsia="Times New Roman" w:cs="Times New Roman"/>
        </w:rPr>
        <w:tab/>
      </w:r>
    </w:p>
    <w:tbl>
      <w:tblPr>
        <w:tblW w:w="9083" w:type="dxa"/>
        <w:tblInd w:w="493" w:type="dxa"/>
        <w:tblLook w:val="0000" w:firstRow="0" w:lastRow="0" w:firstColumn="0" w:lastColumn="0" w:noHBand="0" w:noVBand="0"/>
      </w:tblPr>
      <w:tblGrid>
        <w:gridCol w:w="815"/>
        <w:gridCol w:w="3360"/>
        <w:gridCol w:w="3127"/>
        <w:gridCol w:w="1781"/>
      </w:tblGrid>
      <w:tr w:rsidR="00137B55" w:rsidRPr="00B91043" w:rsidTr="00137B55">
        <w:trPr>
          <w:trHeight w:val="288"/>
        </w:trPr>
        <w:tc>
          <w:tcPr>
            <w:tcW w:w="815" w:type="dxa"/>
          </w:tcPr>
          <w:p w:rsidR="00137B55" w:rsidRPr="00B91043" w:rsidRDefault="00137B55" w:rsidP="00137B55">
            <w:pPr>
              <w:spacing w:after="0" w:line="240" w:lineRule="auto"/>
              <w:jc w:val="center"/>
              <w:rPr>
                <w:rFonts w:eastAsia="Times New Roman" w:cs="Times New Roman"/>
                <w:b/>
              </w:rPr>
            </w:pPr>
          </w:p>
        </w:tc>
        <w:tc>
          <w:tcPr>
            <w:tcW w:w="3360"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Recipient</w:t>
            </w: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Characterizations</w:t>
            </w:r>
          </w:p>
        </w:tc>
        <w:tc>
          <w:tcPr>
            <w:tcW w:w="1781"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Amount</w:t>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469"/>
        </w:trPr>
        <w:tc>
          <w:tcPr>
            <w:tcW w:w="815" w:type="dxa"/>
          </w:tcPr>
          <w:p w:rsidR="00137B55" w:rsidRPr="00B91043" w:rsidRDefault="00137B55" w:rsidP="00137B55">
            <w:pPr>
              <w:spacing w:after="0" w:line="240" w:lineRule="auto"/>
              <w:rPr>
                <w:rFonts w:eastAsia="Times New Roman" w:cs="Times New Roman"/>
              </w:rPr>
            </w:pPr>
          </w:p>
        </w:tc>
        <w:tc>
          <w:tcPr>
            <w:tcW w:w="3360" w:type="dxa"/>
          </w:tcPr>
          <w:p w:rsidR="00137B55" w:rsidRPr="00B91043" w:rsidRDefault="00137B55" w:rsidP="00137B55">
            <w:pPr>
              <w:spacing w:after="0" w:line="240" w:lineRule="auto"/>
              <w:rPr>
                <w:rFonts w:eastAsia="Times New Roman" w:cs="Times New Roman"/>
              </w:rPr>
            </w:pP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Total Distributions</w:t>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tabs>
          <w:tab w:val="left" w:pos="720"/>
          <w:tab w:val="right" w:pos="9360"/>
        </w:tabs>
        <w:spacing w:after="0" w:line="240" w:lineRule="auto"/>
        <w:ind w:right="1440"/>
        <w:rPr>
          <w:rFonts w:eastAsia="Times New Roman" w:cs="Times New Roman"/>
        </w:rPr>
      </w:pPr>
    </w:p>
    <w:p w:rsidR="00137B55" w:rsidRPr="00B91043" w:rsidRDefault="00137B55" w:rsidP="00137B55">
      <w:pPr>
        <w:tabs>
          <w:tab w:val="left" w:pos="720"/>
          <w:tab w:val="left" w:pos="1440"/>
          <w:tab w:val="right" w:pos="9360"/>
        </w:tabs>
        <w:spacing w:after="120" w:line="240" w:lineRule="auto"/>
        <w:ind w:left="1440" w:hanging="1440"/>
        <w:rPr>
          <w:rFonts w:eastAsia="Times New Roman" w:cs="Times New Roman"/>
        </w:rPr>
      </w:pPr>
      <w:r w:rsidRPr="00B91043">
        <w:rPr>
          <w:rFonts w:eastAsia="Times New Roman" w:cs="Times New Roman"/>
        </w:rPr>
        <w:tab/>
        <w:t>11.</w:t>
      </w:r>
      <w:r w:rsidRPr="00B91043">
        <w:rPr>
          <w:rFonts w:eastAsia="Times New Roman" w:cs="Times New Roman"/>
        </w:rPr>
        <w:tab/>
        <w:t>2000 Distributions</w:t>
      </w:r>
    </w:p>
    <w:p w:rsidR="00137B55" w:rsidRPr="00B91043" w:rsidRDefault="00137B55" w:rsidP="00137B55">
      <w:pPr>
        <w:tabs>
          <w:tab w:val="left" w:pos="720"/>
          <w:tab w:val="right" w:pos="9360"/>
        </w:tabs>
        <w:spacing w:after="0" w:line="240" w:lineRule="auto"/>
        <w:ind w:left="1440" w:right="1440" w:hanging="720"/>
        <w:rPr>
          <w:rFonts w:eastAsia="Times New Roman" w:cs="Times New Roman"/>
        </w:rPr>
      </w:pPr>
      <w:r w:rsidRPr="00B91043">
        <w:rPr>
          <w:rFonts w:eastAsia="Times New Roman" w:cs="Times New Roman"/>
        </w:rPr>
        <w:tab/>
      </w:r>
    </w:p>
    <w:tbl>
      <w:tblPr>
        <w:tblW w:w="9083" w:type="dxa"/>
        <w:tblInd w:w="493" w:type="dxa"/>
        <w:tblLook w:val="0000" w:firstRow="0" w:lastRow="0" w:firstColumn="0" w:lastColumn="0" w:noHBand="0" w:noVBand="0"/>
      </w:tblPr>
      <w:tblGrid>
        <w:gridCol w:w="815"/>
        <w:gridCol w:w="3360"/>
        <w:gridCol w:w="3127"/>
        <w:gridCol w:w="1781"/>
      </w:tblGrid>
      <w:tr w:rsidR="00137B55" w:rsidRPr="00B91043" w:rsidTr="00137B55">
        <w:trPr>
          <w:trHeight w:val="288"/>
        </w:trPr>
        <w:tc>
          <w:tcPr>
            <w:tcW w:w="815" w:type="dxa"/>
          </w:tcPr>
          <w:p w:rsidR="00137B55" w:rsidRPr="00B91043" w:rsidRDefault="00137B55" w:rsidP="00137B55">
            <w:pPr>
              <w:spacing w:after="0" w:line="240" w:lineRule="auto"/>
              <w:jc w:val="center"/>
              <w:rPr>
                <w:rFonts w:eastAsia="Times New Roman" w:cs="Times New Roman"/>
                <w:b/>
              </w:rPr>
            </w:pPr>
          </w:p>
        </w:tc>
        <w:tc>
          <w:tcPr>
            <w:tcW w:w="3360"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Recipient</w:t>
            </w: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Characterizations</w:t>
            </w:r>
          </w:p>
        </w:tc>
        <w:tc>
          <w:tcPr>
            <w:tcW w:w="1781"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Amount</w:t>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p>
        </w:tc>
        <w:tc>
          <w:tcPr>
            <w:tcW w:w="3360" w:type="dxa"/>
          </w:tcPr>
          <w:p w:rsidR="00137B55" w:rsidRPr="00B91043" w:rsidRDefault="00137B55" w:rsidP="00137B55">
            <w:pPr>
              <w:spacing w:after="0" w:line="240" w:lineRule="auto"/>
              <w:rPr>
                <w:rFonts w:eastAsia="Times New Roman" w:cs="Times New Roman"/>
              </w:rPr>
            </w:pP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Total Distributions</w:t>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tabs>
          <w:tab w:val="left" w:pos="720"/>
          <w:tab w:val="right" w:pos="9360"/>
        </w:tabs>
        <w:spacing w:after="0" w:line="240" w:lineRule="auto"/>
        <w:ind w:right="1440"/>
        <w:rPr>
          <w:rFonts w:eastAsia="Times New Roman" w:cs="Times New Roman"/>
        </w:rPr>
      </w:pPr>
    </w:p>
    <w:p w:rsidR="00137B55" w:rsidRPr="00B91043" w:rsidRDefault="00137B55" w:rsidP="00137B55">
      <w:pPr>
        <w:tabs>
          <w:tab w:val="left" w:pos="720"/>
          <w:tab w:val="left" w:pos="1440"/>
          <w:tab w:val="right" w:pos="9360"/>
        </w:tabs>
        <w:spacing w:after="120" w:line="240" w:lineRule="auto"/>
        <w:ind w:left="1440" w:hanging="1440"/>
        <w:rPr>
          <w:rFonts w:eastAsia="Times New Roman" w:cs="Times New Roman"/>
        </w:rPr>
      </w:pPr>
      <w:r w:rsidRPr="00B91043">
        <w:rPr>
          <w:rFonts w:eastAsia="Times New Roman" w:cs="Times New Roman"/>
        </w:rPr>
        <w:tab/>
        <w:t>12.</w:t>
      </w:r>
      <w:r w:rsidRPr="00B91043">
        <w:rPr>
          <w:rFonts w:eastAsia="Times New Roman" w:cs="Times New Roman"/>
        </w:rPr>
        <w:tab/>
        <w:t>2001 Distributions</w:t>
      </w:r>
    </w:p>
    <w:p w:rsidR="00137B55" w:rsidRPr="00B91043" w:rsidRDefault="00137B55" w:rsidP="00137B55">
      <w:pPr>
        <w:tabs>
          <w:tab w:val="left" w:pos="720"/>
          <w:tab w:val="right" w:pos="9360"/>
        </w:tabs>
        <w:spacing w:after="0" w:line="240" w:lineRule="auto"/>
        <w:ind w:left="1440" w:right="1440" w:hanging="720"/>
        <w:rPr>
          <w:rFonts w:eastAsia="Times New Roman" w:cs="Times New Roman"/>
        </w:rPr>
      </w:pPr>
      <w:r w:rsidRPr="00B91043">
        <w:rPr>
          <w:rFonts w:eastAsia="Times New Roman" w:cs="Times New Roman"/>
        </w:rPr>
        <w:tab/>
      </w:r>
      <w:r w:rsidRPr="00B91043">
        <w:rPr>
          <w:rFonts w:eastAsia="Times New Roman" w:cs="Times New Roman"/>
        </w:rPr>
        <w:tab/>
      </w:r>
    </w:p>
    <w:tbl>
      <w:tblPr>
        <w:tblW w:w="9083" w:type="dxa"/>
        <w:tblInd w:w="493" w:type="dxa"/>
        <w:tblLook w:val="0000" w:firstRow="0" w:lastRow="0" w:firstColumn="0" w:lastColumn="0" w:noHBand="0" w:noVBand="0"/>
      </w:tblPr>
      <w:tblGrid>
        <w:gridCol w:w="815"/>
        <w:gridCol w:w="3360"/>
        <w:gridCol w:w="3127"/>
        <w:gridCol w:w="1781"/>
      </w:tblGrid>
      <w:tr w:rsidR="00137B55" w:rsidRPr="00B91043" w:rsidTr="00137B55">
        <w:trPr>
          <w:trHeight w:val="288"/>
        </w:trPr>
        <w:tc>
          <w:tcPr>
            <w:tcW w:w="815" w:type="dxa"/>
          </w:tcPr>
          <w:p w:rsidR="00137B55" w:rsidRPr="00B91043" w:rsidRDefault="00137B55" w:rsidP="00137B55">
            <w:pPr>
              <w:spacing w:after="0" w:line="240" w:lineRule="auto"/>
              <w:jc w:val="center"/>
              <w:rPr>
                <w:rFonts w:eastAsia="Times New Roman" w:cs="Times New Roman"/>
                <w:b/>
              </w:rPr>
            </w:pPr>
          </w:p>
        </w:tc>
        <w:tc>
          <w:tcPr>
            <w:tcW w:w="3360"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Recipient</w:t>
            </w: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Characterizations</w:t>
            </w:r>
          </w:p>
        </w:tc>
        <w:tc>
          <w:tcPr>
            <w:tcW w:w="1781"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Amount</w:t>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p>
        </w:tc>
        <w:tc>
          <w:tcPr>
            <w:tcW w:w="3360" w:type="dxa"/>
          </w:tcPr>
          <w:p w:rsidR="00137B55" w:rsidRPr="00B91043" w:rsidRDefault="00137B55" w:rsidP="00137B55">
            <w:pPr>
              <w:spacing w:after="0" w:line="240" w:lineRule="auto"/>
              <w:rPr>
                <w:rFonts w:eastAsia="Times New Roman" w:cs="Times New Roman"/>
              </w:rPr>
            </w:pP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Total Distributions</w:t>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tabs>
          <w:tab w:val="left" w:pos="720"/>
          <w:tab w:val="right" w:pos="9360"/>
        </w:tabs>
        <w:spacing w:after="0" w:line="240" w:lineRule="auto"/>
        <w:ind w:right="1440"/>
        <w:rPr>
          <w:rFonts w:eastAsia="Times New Roman" w:cs="Times New Roman"/>
        </w:rPr>
      </w:pPr>
    </w:p>
    <w:p w:rsidR="00137B55" w:rsidRPr="00B91043" w:rsidRDefault="00137B55" w:rsidP="00137B55">
      <w:pPr>
        <w:tabs>
          <w:tab w:val="left" w:pos="720"/>
          <w:tab w:val="left" w:pos="1440"/>
          <w:tab w:val="right" w:pos="9360"/>
        </w:tabs>
        <w:spacing w:after="120" w:line="240" w:lineRule="auto"/>
        <w:ind w:left="1440" w:hanging="1440"/>
        <w:rPr>
          <w:rFonts w:eastAsia="Times New Roman" w:cs="Times New Roman"/>
        </w:rPr>
      </w:pPr>
      <w:r w:rsidRPr="00B91043">
        <w:rPr>
          <w:rFonts w:eastAsia="Times New Roman" w:cs="Times New Roman"/>
        </w:rPr>
        <w:tab/>
        <w:t>13.</w:t>
      </w:r>
      <w:r w:rsidRPr="00B91043">
        <w:rPr>
          <w:rFonts w:eastAsia="Times New Roman" w:cs="Times New Roman"/>
        </w:rPr>
        <w:tab/>
        <w:t>2002 Distributions</w:t>
      </w:r>
    </w:p>
    <w:p w:rsidR="00137B55" w:rsidRPr="00B91043" w:rsidRDefault="00137B55" w:rsidP="00137B55">
      <w:pPr>
        <w:tabs>
          <w:tab w:val="left" w:pos="720"/>
          <w:tab w:val="left" w:pos="1440"/>
          <w:tab w:val="right" w:pos="9360"/>
        </w:tabs>
        <w:spacing w:after="0" w:line="240" w:lineRule="auto"/>
        <w:ind w:left="1440" w:hanging="1440"/>
        <w:rPr>
          <w:rFonts w:eastAsia="Times New Roman" w:cs="Times New Roman"/>
        </w:rPr>
      </w:pPr>
      <w:r w:rsidRPr="00B91043">
        <w:rPr>
          <w:rFonts w:eastAsia="Times New Roman" w:cs="Times New Roman"/>
        </w:rPr>
        <w:tab/>
      </w:r>
      <w:r w:rsidRPr="00B91043">
        <w:rPr>
          <w:rFonts w:eastAsia="Times New Roman" w:cs="Times New Roman"/>
        </w:rPr>
        <w:tab/>
      </w:r>
    </w:p>
    <w:tbl>
      <w:tblPr>
        <w:tblW w:w="9083" w:type="dxa"/>
        <w:tblInd w:w="493" w:type="dxa"/>
        <w:tblLook w:val="0000" w:firstRow="0" w:lastRow="0" w:firstColumn="0" w:lastColumn="0" w:noHBand="0" w:noVBand="0"/>
      </w:tblPr>
      <w:tblGrid>
        <w:gridCol w:w="815"/>
        <w:gridCol w:w="3360"/>
        <w:gridCol w:w="3127"/>
        <w:gridCol w:w="1781"/>
      </w:tblGrid>
      <w:tr w:rsidR="00137B55" w:rsidRPr="00B91043" w:rsidTr="00137B55">
        <w:trPr>
          <w:trHeight w:val="288"/>
        </w:trPr>
        <w:tc>
          <w:tcPr>
            <w:tcW w:w="815" w:type="dxa"/>
          </w:tcPr>
          <w:p w:rsidR="00137B55" w:rsidRPr="00B91043" w:rsidRDefault="00137B55" w:rsidP="00137B55">
            <w:pPr>
              <w:spacing w:after="0" w:line="240" w:lineRule="auto"/>
              <w:jc w:val="center"/>
              <w:rPr>
                <w:rFonts w:eastAsia="Times New Roman" w:cs="Times New Roman"/>
                <w:b/>
              </w:rPr>
            </w:pPr>
          </w:p>
        </w:tc>
        <w:tc>
          <w:tcPr>
            <w:tcW w:w="3360"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Recipient</w:t>
            </w: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Characterizations</w:t>
            </w:r>
          </w:p>
        </w:tc>
        <w:tc>
          <w:tcPr>
            <w:tcW w:w="1781"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Amount</w:t>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lastRenderedPageBreak/>
              <w:t>(ii)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p>
        </w:tc>
        <w:tc>
          <w:tcPr>
            <w:tcW w:w="3360" w:type="dxa"/>
          </w:tcPr>
          <w:p w:rsidR="00137B55" w:rsidRPr="00B91043" w:rsidRDefault="00137B55" w:rsidP="00137B55">
            <w:pPr>
              <w:spacing w:after="0" w:line="240" w:lineRule="auto"/>
              <w:rPr>
                <w:rFonts w:eastAsia="Times New Roman" w:cs="Times New Roman"/>
              </w:rPr>
            </w:pP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Total Distributions</w:t>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tabs>
          <w:tab w:val="left" w:pos="720"/>
          <w:tab w:val="left" w:pos="1440"/>
          <w:tab w:val="right" w:pos="9360"/>
        </w:tabs>
        <w:spacing w:after="0" w:line="240" w:lineRule="auto"/>
        <w:rPr>
          <w:rFonts w:eastAsia="Times New Roman" w:cs="Times New Roman"/>
        </w:rPr>
      </w:pPr>
    </w:p>
    <w:p w:rsidR="00137B55" w:rsidRPr="00B91043" w:rsidRDefault="00137B55" w:rsidP="00137B55">
      <w:pPr>
        <w:tabs>
          <w:tab w:val="left" w:pos="720"/>
          <w:tab w:val="left" w:pos="1440"/>
          <w:tab w:val="right" w:pos="9360"/>
        </w:tabs>
        <w:spacing w:after="120" w:line="240" w:lineRule="auto"/>
        <w:ind w:left="1440" w:hanging="1440"/>
        <w:rPr>
          <w:rFonts w:eastAsia="Times New Roman" w:cs="Times New Roman"/>
        </w:rPr>
      </w:pPr>
      <w:r w:rsidRPr="00B91043">
        <w:rPr>
          <w:rFonts w:eastAsia="Times New Roman" w:cs="Times New Roman"/>
        </w:rPr>
        <w:tab/>
        <w:t>14.</w:t>
      </w:r>
      <w:r w:rsidRPr="00B91043">
        <w:rPr>
          <w:rFonts w:eastAsia="Times New Roman" w:cs="Times New Roman"/>
        </w:rPr>
        <w:tab/>
        <w:t>2003 Distributions</w:t>
      </w:r>
    </w:p>
    <w:p w:rsidR="00137B55" w:rsidRPr="00B91043" w:rsidRDefault="00137B55" w:rsidP="00137B55">
      <w:pPr>
        <w:tabs>
          <w:tab w:val="left" w:pos="720"/>
          <w:tab w:val="right" w:pos="9360"/>
        </w:tabs>
        <w:spacing w:after="0" w:line="240" w:lineRule="auto"/>
        <w:ind w:left="1440" w:right="1440" w:hanging="720"/>
        <w:rPr>
          <w:rFonts w:eastAsia="Times New Roman" w:cs="Times New Roman"/>
        </w:rPr>
      </w:pPr>
      <w:r w:rsidRPr="00B91043">
        <w:rPr>
          <w:rFonts w:eastAsia="Times New Roman" w:cs="Times New Roman"/>
        </w:rPr>
        <w:tab/>
      </w:r>
    </w:p>
    <w:tbl>
      <w:tblPr>
        <w:tblW w:w="9083" w:type="dxa"/>
        <w:tblInd w:w="493" w:type="dxa"/>
        <w:tblLook w:val="0000" w:firstRow="0" w:lastRow="0" w:firstColumn="0" w:lastColumn="0" w:noHBand="0" w:noVBand="0"/>
      </w:tblPr>
      <w:tblGrid>
        <w:gridCol w:w="815"/>
        <w:gridCol w:w="3360"/>
        <w:gridCol w:w="3127"/>
        <w:gridCol w:w="1781"/>
      </w:tblGrid>
      <w:tr w:rsidR="00137B55" w:rsidRPr="00B91043" w:rsidTr="00137B55">
        <w:trPr>
          <w:trHeight w:val="288"/>
        </w:trPr>
        <w:tc>
          <w:tcPr>
            <w:tcW w:w="815" w:type="dxa"/>
          </w:tcPr>
          <w:p w:rsidR="00137B55" w:rsidRPr="00B91043" w:rsidRDefault="00137B55" w:rsidP="00137B55">
            <w:pPr>
              <w:spacing w:after="0" w:line="240" w:lineRule="auto"/>
              <w:jc w:val="center"/>
              <w:rPr>
                <w:rFonts w:eastAsia="Times New Roman" w:cs="Times New Roman"/>
                <w:b/>
              </w:rPr>
            </w:pPr>
          </w:p>
        </w:tc>
        <w:tc>
          <w:tcPr>
            <w:tcW w:w="3360"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Recipient</w:t>
            </w: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Characterizations</w:t>
            </w:r>
          </w:p>
        </w:tc>
        <w:tc>
          <w:tcPr>
            <w:tcW w:w="1781"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Amount</w:t>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(iii)</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(v)</w:t>
            </w: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p>
        </w:tc>
        <w:tc>
          <w:tcPr>
            <w:tcW w:w="3360" w:type="dxa"/>
          </w:tcPr>
          <w:p w:rsidR="00137B55" w:rsidRPr="00B91043" w:rsidRDefault="00137B55" w:rsidP="00137B55">
            <w:pPr>
              <w:spacing w:after="0" w:line="240" w:lineRule="auto"/>
              <w:rPr>
                <w:rFonts w:eastAsia="Times New Roman" w:cs="Times New Roman"/>
              </w:rPr>
            </w:pP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Total Distributions</w:t>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tabs>
          <w:tab w:val="left" w:pos="720"/>
          <w:tab w:val="right" w:pos="9360"/>
        </w:tabs>
        <w:spacing w:after="0" w:line="240" w:lineRule="auto"/>
        <w:ind w:left="1440" w:right="1440" w:hanging="720"/>
        <w:rPr>
          <w:rFonts w:eastAsia="Times New Roman" w:cs="Times New Roman"/>
        </w:rPr>
      </w:pPr>
    </w:p>
    <w:p w:rsidR="00137B55" w:rsidRPr="00B91043" w:rsidRDefault="00137B55" w:rsidP="00137B55">
      <w:pPr>
        <w:tabs>
          <w:tab w:val="left" w:pos="720"/>
          <w:tab w:val="right" w:pos="9360"/>
        </w:tabs>
        <w:spacing w:after="0" w:line="240" w:lineRule="auto"/>
        <w:ind w:left="1440" w:right="1440" w:hanging="720"/>
        <w:rPr>
          <w:rFonts w:eastAsia="Times New Roman" w:cs="Times New Roman"/>
        </w:rPr>
      </w:pPr>
      <w:r w:rsidRPr="00B91043">
        <w:rPr>
          <w:rFonts w:eastAsia="Times New Roman" w:cs="Times New Roman"/>
        </w:rPr>
        <w:t>15.</w:t>
      </w:r>
      <w:r w:rsidRPr="00B91043">
        <w:rPr>
          <w:rFonts w:eastAsia="Times New Roman" w:cs="Times New Roman"/>
        </w:rPr>
        <w:tab/>
        <w:t>Add Additional Years as needed.</w:t>
      </w:r>
    </w:p>
    <w:p w:rsidR="00137B55" w:rsidRPr="00B91043" w:rsidRDefault="00137B55" w:rsidP="00137B55">
      <w:pPr>
        <w:tabs>
          <w:tab w:val="left" w:pos="720"/>
          <w:tab w:val="left" w:pos="1440"/>
        </w:tabs>
        <w:spacing w:after="0" w:line="240" w:lineRule="auto"/>
        <w:ind w:left="1440" w:hanging="1440"/>
        <w:jc w:val="right"/>
        <w:rPr>
          <w:rFonts w:eastAsia="Times New Roman" w:cs="Times New Roman"/>
        </w:rPr>
      </w:pPr>
    </w:p>
    <w:tbl>
      <w:tblPr>
        <w:tblpPr w:leftFromText="180" w:rightFromText="180" w:vertAnchor="text" w:horzAnchor="margin" w:tblpXSpec="right" w:tblpY="29"/>
        <w:tblW w:w="5864" w:type="dxa"/>
        <w:tblLook w:val="0000" w:firstRow="0" w:lastRow="0" w:firstColumn="0" w:lastColumn="0" w:noHBand="0" w:noVBand="0"/>
      </w:tblPr>
      <w:tblGrid>
        <w:gridCol w:w="3736"/>
        <w:gridCol w:w="2128"/>
      </w:tblGrid>
      <w:tr w:rsidR="00137B55" w:rsidRPr="00B91043" w:rsidTr="00137B55">
        <w:trPr>
          <w:trHeight w:val="334"/>
        </w:trPr>
        <w:tc>
          <w:tcPr>
            <w:tcW w:w="3736"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rPr>
              <w:t>(Sum of Lines 1(i) – 14(i)</w:t>
            </w:r>
          </w:p>
        </w:tc>
        <w:tc>
          <w:tcPr>
            <w:tcW w:w="2128"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tabs>
          <w:tab w:val="left" w:pos="720"/>
          <w:tab w:val="left" w:pos="1440"/>
          <w:tab w:val="left" w:pos="2160"/>
          <w:tab w:val="right" w:pos="9360"/>
        </w:tabs>
        <w:spacing w:after="0" w:line="240" w:lineRule="auto"/>
        <w:ind w:left="1440" w:hanging="1440"/>
        <w:rPr>
          <w:rFonts w:eastAsia="Times New Roman" w:cs="Times New Roman"/>
        </w:rPr>
      </w:pPr>
      <w:r w:rsidRPr="00B91043">
        <w:rPr>
          <w:rFonts w:eastAsia="Times New Roman" w:cs="Times New Roman"/>
          <w:b/>
          <w:bCs/>
        </w:rPr>
        <w:t>Total 1990-2003 Distributions</w:t>
      </w:r>
      <w:r w:rsidRPr="00B91043">
        <w:rPr>
          <w:rFonts w:eastAsia="Times New Roman" w:cs="Times New Roman"/>
        </w:rPr>
        <w:tab/>
      </w:r>
    </w:p>
    <w:p w:rsidR="00137B55" w:rsidRPr="00B91043" w:rsidRDefault="00137B55" w:rsidP="00137B55">
      <w:pPr>
        <w:tabs>
          <w:tab w:val="left" w:pos="720"/>
          <w:tab w:val="left" w:pos="1440"/>
        </w:tabs>
        <w:spacing w:after="0" w:line="240" w:lineRule="auto"/>
        <w:rPr>
          <w:rFonts w:eastAsia="Times New Roman" w:cs="Times New Roman"/>
        </w:rPr>
      </w:pPr>
    </w:p>
    <w:p w:rsidR="00137B55" w:rsidRPr="00B91043" w:rsidRDefault="00137B55" w:rsidP="00137B55">
      <w:pPr>
        <w:tabs>
          <w:tab w:val="left" w:pos="720"/>
          <w:tab w:val="left" w:pos="1440"/>
        </w:tabs>
        <w:spacing w:after="0" w:line="240" w:lineRule="auto"/>
        <w:ind w:left="720" w:hanging="720"/>
        <w:rPr>
          <w:rFonts w:eastAsia="Times New Roman" w:cs="Times New Roman"/>
          <w:bCs/>
        </w:rPr>
      </w:pPr>
      <w:r w:rsidRPr="00B91043">
        <w:rPr>
          <w:rFonts w:eastAsia="Times New Roman" w:cs="Times New Roman"/>
          <w:b/>
          <w:bCs/>
        </w:rPr>
        <w:t xml:space="preserve">B. </w:t>
      </w:r>
      <w:r w:rsidRPr="00B91043">
        <w:rPr>
          <w:rFonts w:eastAsia="Times New Roman" w:cs="Times New Roman"/>
          <w:b/>
          <w:bCs/>
        </w:rPr>
        <w:tab/>
        <w:t>Exclusion Request &amp; Explanation</w:t>
      </w:r>
      <w:r w:rsidRPr="00B91043">
        <w:rPr>
          <w:rFonts w:eastAsia="Times New Roman" w:cs="Times New Roman"/>
          <w:bCs/>
        </w:rPr>
        <w:t xml:space="preserve"> – List distributions (or portions of distributions) owner believes should be excluded:</w:t>
      </w:r>
    </w:p>
    <w:p w:rsidR="00137B55" w:rsidRPr="00B91043" w:rsidRDefault="00137B55" w:rsidP="00137B55">
      <w:pPr>
        <w:tabs>
          <w:tab w:val="left" w:pos="720"/>
          <w:tab w:val="left" w:pos="1440"/>
        </w:tabs>
        <w:spacing w:after="0" w:line="240" w:lineRule="auto"/>
        <w:rPr>
          <w:rFonts w:eastAsia="Times New Roman" w:cs="Times New Roman"/>
          <w:b/>
          <w:bCs/>
        </w:rPr>
      </w:pPr>
    </w:p>
    <w:tbl>
      <w:tblPr>
        <w:tblW w:w="9083" w:type="dxa"/>
        <w:tblInd w:w="493" w:type="dxa"/>
        <w:tblLook w:val="0000" w:firstRow="0" w:lastRow="0" w:firstColumn="0" w:lastColumn="0" w:noHBand="0" w:noVBand="0"/>
      </w:tblPr>
      <w:tblGrid>
        <w:gridCol w:w="815"/>
        <w:gridCol w:w="3360"/>
        <w:gridCol w:w="3127"/>
        <w:gridCol w:w="1781"/>
      </w:tblGrid>
      <w:tr w:rsidR="00137B55" w:rsidRPr="00B91043" w:rsidTr="00137B55">
        <w:trPr>
          <w:trHeight w:val="288"/>
        </w:trPr>
        <w:tc>
          <w:tcPr>
            <w:tcW w:w="815"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Year</w:t>
            </w:r>
          </w:p>
        </w:tc>
        <w:tc>
          <w:tcPr>
            <w:tcW w:w="3360"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Recipient</w:t>
            </w:r>
          </w:p>
        </w:tc>
        <w:tc>
          <w:tcPr>
            <w:tcW w:w="312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Explanation</w:t>
            </w:r>
          </w:p>
        </w:tc>
        <w:tc>
          <w:tcPr>
            <w:tcW w:w="1781" w:type="dxa"/>
          </w:tcPr>
          <w:p w:rsidR="00137B55" w:rsidRPr="00B91043" w:rsidRDefault="00137B55" w:rsidP="00137B55">
            <w:pPr>
              <w:spacing w:after="0" w:line="240" w:lineRule="auto"/>
              <w:jc w:val="center"/>
              <w:rPr>
                <w:rFonts w:eastAsia="Times New Roman" w:cs="Times New Roman"/>
                <w:b/>
              </w:rPr>
            </w:pPr>
            <w:r w:rsidRPr="00B91043">
              <w:rPr>
                <w:rFonts w:eastAsia="Times New Roman" w:cs="Times New Roman"/>
                <w:b/>
              </w:rPr>
              <w:t xml:space="preserve">Amount </w:t>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288"/>
        </w:trPr>
        <w:tc>
          <w:tcPr>
            <w:tcW w:w="815" w:type="dxa"/>
          </w:tcPr>
          <w:p w:rsidR="00137B55" w:rsidRPr="00B91043" w:rsidRDefault="00137B55" w:rsidP="00137B55">
            <w:pPr>
              <w:spacing w:after="0" w:line="240" w:lineRule="auto"/>
              <w:rPr>
                <w:rFonts w:eastAsia="Times New Roman" w:cs="Times New Roman"/>
              </w:rPr>
            </w:pPr>
          </w:p>
        </w:tc>
        <w:tc>
          <w:tcPr>
            <w:tcW w:w="33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3127"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781"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tabs>
          <w:tab w:val="left" w:pos="720"/>
          <w:tab w:val="left" w:pos="1440"/>
        </w:tabs>
        <w:spacing w:after="0" w:line="240" w:lineRule="auto"/>
        <w:rPr>
          <w:rFonts w:eastAsia="Times New Roman" w:cs="Times New Roman"/>
          <w:b/>
          <w:bCs/>
        </w:rPr>
      </w:pPr>
    </w:p>
    <w:p w:rsidR="00137B55" w:rsidRPr="00B91043" w:rsidRDefault="00137B55" w:rsidP="00137B55">
      <w:pPr>
        <w:tabs>
          <w:tab w:val="left" w:pos="720"/>
          <w:tab w:val="left" w:pos="1440"/>
        </w:tabs>
        <w:spacing w:after="0" w:line="240" w:lineRule="auto"/>
        <w:rPr>
          <w:rFonts w:eastAsia="Times New Roman" w:cs="Times New Roman"/>
          <w:b/>
          <w:bCs/>
        </w:rPr>
      </w:pPr>
      <w:r w:rsidRPr="00B91043">
        <w:rPr>
          <w:rFonts w:eastAsia="Times New Roman" w:cs="Times New Roman"/>
          <w:b/>
          <w:bCs/>
        </w:rPr>
        <w:t>C.</w:t>
      </w:r>
      <w:r w:rsidRPr="00B91043">
        <w:rPr>
          <w:rFonts w:eastAsia="Times New Roman" w:cs="Times New Roman"/>
          <w:b/>
          <w:bCs/>
        </w:rPr>
        <w:tab/>
        <w:t>Cash Available for Distribution:</w:t>
      </w:r>
    </w:p>
    <w:p w:rsidR="00137B55" w:rsidRPr="00B91043" w:rsidRDefault="00137B55" w:rsidP="00137B55">
      <w:pPr>
        <w:tabs>
          <w:tab w:val="left" w:pos="720"/>
          <w:tab w:val="left" w:pos="1440"/>
        </w:tabs>
        <w:spacing w:after="0" w:line="240" w:lineRule="auto"/>
        <w:ind w:left="1440" w:hanging="1440"/>
        <w:jc w:val="right"/>
        <w:rPr>
          <w:rFonts w:eastAsia="Times New Roman" w:cs="Times New Roman"/>
        </w:rPr>
      </w:pPr>
    </w:p>
    <w:tbl>
      <w:tblPr>
        <w:tblW w:w="9083" w:type="dxa"/>
        <w:tblInd w:w="493" w:type="dxa"/>
        <w:tblLook w:val="0000" w:firstRow="0" w:lastRow="0" w:firstColumn="0" w:lastColumn="0" w:noHBand="0" w:noVBand="0"/>
      </w:tblPr>
      <w:tblGrid>
        <w:gridCol w:w="1108"/>
        <w:gridCol w:w="5299"/>
        <w:gridCol w:w="1329"/>
        <w:gridCol w:w="1347"/>
      </w:tblGrid>
      <w:tr w:rsidR="00137B55" w:rsidRPr="00B91043" w:rsidTr="00137B55">
        <w:trPr>
          <w:trHeight w:val="446"/>
        </w:trPr>
        <w:tc>
          <w:tcPr>
            <w:tcW w:w="1108" w:type="dxa"/>
          </w:tcPr>
          <w:p w:rsidR="00137B55" w:rsidRPr="00B91043" w:rsidRDefault="00137B55" w:rsidP="00137B55">
            <w:pPr>
              <w:spacing w:after="0" w:line="240" w:lineRule="auto"/>
              <w:jc w:val="center"/>
              <w:rPr>
                <w:rFonts w:eastAsia="Times New Roman" w:cs="Times New Roman"/>
              </w:rPr>
            </w:pPr>
            <w:r w:rsidRPr="00B91043">
              <w:rPr>
                <w:rFonts w:eastAsia="Times New Roman" w:cs="Times New Roman"/>
              </w:rPr>
              <w:t>1.</w:t>
            </w:r>
          </w:p>
        </w:tc>
        <w:tc>
          <w:tcPr>
            <w:tcW w:w="5299"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Amounts Held in Replacement Reserve Account(s)</w:t>
            </w:r>
          </w:p>
        </w:tc>
        <w:tc>
          <w:tcPr>
            <w:tcW w:w="1329" w:type="dxa"/>
          </w:tcPr>
          <w:p w:rsidR="00137B55" w:rsidRPr="00B91043" w:rsidRDefault="00137B55" w:rsidP="00137B55">
            <w:pPr>
              <w:spacing w:after="0" w:line="240" w:lineRule="auto"/>
              <w:rPr>
                <w:rFonts w:eastAsia="Times New Roman" w:cs="Times New Roman"/>
              </w:rPr>
            </w:pPr>
          </w:p>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347" w:type="dxa"/>
          </w:tcPr>
          <w:p w:rsidR="00137B55" w:rsidRPr="00B91043" w:rsidRDefault="00137B55" w:rsidP="00137B55">
            <w:pPr>
              <w:spacing w:after="0" w:line="240" w:lineRule="auto"/>
              <w:rPr>
                <w:rFonts w:eastAsia="Times New Roman" w:cs="Times New Roman"/>
              </w:rPr>
            </w:pPr>
          </w:p>
        </w:tc>
      </w:tr>
      <w:tr w:rsidR="00137B55" w:rsidRPr="00B91043" w:rsidTr="00137B55">
        <w:trPr>
          <w:trHeight w:val="485"/>
        </w:trPr>
        <w:tc>
          <w:tcPr>
            <w:tcW w:w="1108" w:type="dxa"/>
          </w:tcPr>
          <w:p w:rsidR="00137B55" w:rsidRPr="00B91043" w:rsidRDefault="00137B55" w:rsidP="00137B55">
            <w:pPr>
              <w:spacing w:after="0" w:line="240" w:lineRule="auto"/>
              <w:jc w:val="center"/>
              <w:rPr>
                <w:rFonts w:eastAsia="Times New Roman" w:cs="Times New Roman"/>
              </w:rPr>
            </w:pPr>
            <w:r w:rsidRPr="00B91043">
              <w:rPr>
                <w:rFonts w:eastAsia="Times New Roman" w:cs="Times New Roman"/>
              </w:rPr>
              <w:t xml:space="preserve">          (a)</w:t>
            </w:r>
          </w:p>
        </w:tc>
        <w:tc>
          <w:tcPr>
            <w:tcW w:w="5299"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Amount available for Distribution</w:t>
            </w:r>
          </w:p>
        </w:tc>
        <w:tc>
          <w:tcPr>
            <w:tcW w:w="1329" w:type="dxa"/>
          </w:tcPr>
          <w:p w:rsidR="00137B55" w:rsidRPr="00B91043" w:rsidRDefault="00137B55" w:rsidP="00137B55">
            <w:pPr>
              <w:spacing w:after="0" w:line="240" w:lineRule="auto"/>
              <w:rPr>
                <w:rFonts w:eastAsia="Times New Roman" w:cs="Times New Roman"/>
              </w:rPr>
            </w:pPr>
          </w:p>
        </w:tc>
        <w:tc>
          <w:tcPr>
            <w:tcW w:w="1347" w:type="dxa"/>
          </w:tcPr>
          <w:p w:rsidR="00137B55" w:rsidRPr="00B91043" w:rsidRDefault="00137B55" w:rsidP="00137B55">
            <w:pPr>
              <w:spacing w:after="0" w:line="240" w:lineRule="auto"/>
              <w:rPr>
                <w:rFonts w:eastAsia="Times New Roman" w:cs="Times New Roman"/>
              </w:rPr>
            </w:pPr>
          </w:p>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496"/>
        </w:trPr>
        <w:tc>
          <w:tcPr>
            <w:tcW w:w="1108" w:type="dxa"/>
          </w:tcPr>
          <w:p w:rsidR="00137B55" w:rsidRPr="00B91043" w:rsidRDefault="00137B55" w:rsidP="00137B55">
            <w:pPr>
              <w:spacing w:after="0" w:line="240" w:lineRule="auto"/>
              <w:jc w:val="center"/>
              <w:rPr>
                <w:rFonts w:eastAsia="Times New Roman" w:cs="Times New Roman"/>
              </w:rPr>
            </w:pPr>
            <w:r w:rsidRPr="00B91043">
              <w:rPr>
                <w:rFonts w:eastAsia="Times New Roman" w:cs="Times New Roman"/>
              </w:rPr>
              <w:t>2.</w:t>
            </w:r>
          </w:p>
        </w:tc>
        <w:tc>
          <w:tcPr>
            <w:tcW w:w="5299"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Amounts Held in Operating Reserve Account(s)</w:t>
            </w:r>
          </w:p>
        </w:tc>
        <w:tc>
          <w:tcPr>
            <w:tcW w:w="1329"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347" w:type="dxa"/>
          </w:tcPr>
          <w:p w:rsidR="00137B55" w:rsidRPr="00B91043" w:rsidRDefault="00137B55" w:rsidP="00137B55">
            <w:pPr>
              <w:spacing w:after="0" w:line="240" w:lineRule="auto"/>
              <w:rPr>
                <w:rFonts w:eastAsia="Times New Roman" w:cs="Times New Roman"/>
              </w:rPr>
            </w:pPr>
          </w:p>
        </w:tc>
      </w:tr>
      <w:tr w:rsidR="00137B55" w:rsidRPr="00B91043" w:rsidTr="00137B55">
        <w:trPr>
          <w:trHeight w:val="480"/>
        </w:trPr>
        <w:tc>
          <w:tcPr>
            <w:tcW w:w="1108" w:type="dxa"/>
          </w:tcPr>
          <w:p w:rsidR="00137B55" w:rsidRPr="00B91043" w:rsidRDefault="00137B55" w:rsidP="00137B55">
            <w:pPr>
              <w:spacing w:after="0" w:line="240" w:lineRule="auto"/>
              <w:jc w:val="center"/>
              <w:rPr>
                <w:rFonts w:eastAsia="Times New Roman" w:cs="Times New Roman"/>
              </w:rPr>
            </w:pPr>
            <w:r w:rsidRPr="00B91043">
              <w:rPr>
                <w:rFonts w:eastAsia="Times New Roman" w:cs="Times New Roman"/>
              </w:rPr>
              <w:t xml:space="preserve">          (a)</w:t>
            </w:r>
          </w:p>
        </w:tc>
        <w:tc>
          <w:tcPr>
            <w:tcW w:w="5299"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Amount available for Distribution</w:t>
            </w:r>
          </w:p>
        </w:tc>
        <w:tc>
          <w:tcPr>
            <w:tcW w:w="1329" w:type="dxa"/>
          </w:tcPr>
          <w:p w:rsidR="00137B55" w:rsidRPr="00B91043" w:rsidRDefault="00137B55" w:rsidP="00137B55">
            <w:pPr>
              <w:spacing w:after="0" w:line="240" w:lineRule="auto"/>
              <w:rPr>
                <w:rFonts w:eastAsia="Times New Roman" w:cs="Times New Roman"/>
              </w:rPr>
            </w:pPr>
          </w:p>
        </w:tc>
        <w:tc>
          <w:tcPr>
            <w:tcW w:w="1347" w:type="dxa"/>
          </w:tcPr>
          <w:p w:rsidR="00137B55" w:rsidRPr="00B91043" w:rsidRDefault="00137B55" w:rsidP="00137B55">
            <w:pPr>
              <w:spacing w:after="0" w:line="240" w:lineRule="auto"/>
              <w:rPr>
                <w:rFonts w:eastAsia="Times New Roman" w:cs="Times New Roman"/>
              </w:rPr>
            </w:pPr>
          </w:p>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983"/>
        </w:trPr>
        <w:tc>
          <w:tcPr>
            <w:tcW w:w="1108" w:type="dxa"/>
          </w:tcPr>
          <w:p w:rsidR="00137B55" w:rsidRPr="00B91043" w:rsidRDefault="00137B55" w:rsidP="00137B55">
            <w:pPr>
              <w:spacing w:after="0" w:line="240" w:lineRule="auto"/>
              <w:jc w:val="center"/>
              <w:rPr>
                <w:rFonts w:eastAsia="Times New Roman" w:cs="Times New Roman"/>
              </w:rPr>
            </w:pPr>
            <w:r w:rsidRPr="00B91043">
              <w:rPr>
                <w:rFonts w:eastAsia="Times New Roman" w:cs="Times New Roman"/>
              </w:rPr>
              <w:t>3.</w:t>
            </w:r>
          </w:p>
        </w:tc>
        <w:tc>
          <w:tcPr>
            <w:tcW w:w="5299"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Amounts Held in Other Reserve Account(s) (identify each account, the terms thereof, and the amount held therein)</w:t>
            </w:r>
          </w:p>
        </w:tc>
        <w:tc>
          <w:tcPr>
            <w:tcW w:w="1329" w:type="dxa"/>
          </w:tcPr>
          <w:p w:rsidR="00137B55" w:rsidRPr="00B91043" w:rsidRDefault="00137B55" w:rsidP="00137B55">
            <w:pPr>
              <w:spacing w:after="0" w:line="240" w:lineRule="auto"/>
              <w:rPr>
                <w:rFonts w:eastAsia="Times New Roman" w:cs="Times New Roman"/>
              </w:rPr>
            </w:pPr>
          </w:p>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347" w:type="dxa"/>
          </w:tcPr>
          <w:p w:rsidR="00137B55" w:rsidRPr="00B91043" w:rsidRDefault="00137B55" w:rsidP="00137B55">
            <w:pPr>
              <w:spacing w:after="0" w:line="240" w:lineRule="auto"/>
              <w:rPr>
                <w:rFonts w:eastAsia="Times New Roman" w:cs="Times New Roman"/>
              </w:rPr>
            </w:pPr>
          </w:p>
        </w:tc>
      </w:tr>
      <w:tr w:rsidR="00137B55" w:rsidRPr="00B91043" w:rsidTr="00137B55">
        <w:trPr>
          <w:trHeight w:val="482"/>
        </w:trPr>
        <w:tc>
          <w:tcPr>
            <w:tcW w:w="1108" w:type="dxa"/>
          </w:tcPr>
          <w:p w:rsidR="00137B55" w:rsidRPr="00B91043" w:rsidRDefault="00137B55" w:rsidP="00137B55">
            <w:pPr>
              <w:spacing w:after="0" w:line="240" w:lineRule="auto"/>
              <w:jc w:val="center"/>
              <w:rPr>
                <w:rFonts w:eastAsia="Times New Roman" w:cs="Times New Roman"/>
              </w:rPr>
            </w:pPr>
            <w:r w:rsidRPr="00B91043">
              <w:rPr>
                <w:rFonts w:eastAsia="Times New Roman" w:cs="Times New Roman"/>
              </w:rPr>
              <w:t xml:space="preserve">          (a)</w:t>
            </w:r>
          </w:p>
        </w:tc>
        <w:tc>
          <w:tcPr>
            <w:tcW w:w="5299"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Amount available for Distribution</w:t>
            </w:r>
          </w:p>
        </w:tc>
        <w:tc>
          <w:tcPr>
            <w:tcW w:w="1329" w:type="dxa"/>
          </w:tcPr>
          <w:p w:rsidR="00137B55" w:rsidRPr="00B91043" w:rsidRDefault="00137B55" w:rsidP="00137B55">
            <w:pPr>
              <w:spacing w:after="0" w:line="240" w:lineRule="auto"/>
              <w:rPr>
                <w:rFonts w:eastAsia="Times New Roman" w:cs="Times New Roman"/>
              </w:rPr>
            </w:pPr>
          </w:p>
        </w:tc>
        <w:tc>
          <w:tcPr>
            <w:tcW w:w="1347" w:type="dxa"/>
          </w:tcPr>
          <w:p w:rsidR="00137B55" w:rsidRPr="00B91043" w:rsidRDefault="00137B55" w:rsidP="00137B55">
            <w:pPr>
              <w:spacing w:after="0" w:line="240" w:lineRule="auto"/>
              <w:rPr>
                <w:rFonts w:eastAsia="Times New Roman" w:cs="Times New Roman"/>
              </w:rPr>
            </w:pPr>
          </w:p>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648"/>
        </w:trPr>
        <w:tc>
          <w:tcPr>
            <w:tcW w:w="1108" w:type="dxa"/>
          </w:tcPr>
          <w:p w:rsidR="00137B55" w:rsidRPr="00B91043" w:rsidRDefault="00137B55" w:rsidP="00137B55">
            <w:pPr>
              <w:spacing w:after="0" w:line="240" w:lineRule="auto"/>
              <w:jc w:val="center"/>
              <w:rPr>
                <w:rFonts w:eastAsia="Times New Roman" w:cs="Times New Roman"/>
              </w:rPr>
            </w:pPr>
            <w:r w:rsidRPr="00B91043">
              <w:rPr>
                <w:rFonts w:eastAsia="Times New Roman" w:cs="Times New Roman"/>
              </w:rPr>
              <w:lastRenderedPageBreak/>
              <w:t>4.</w:t>
            </w:r>
          </w:p>
        </w:tc>
        <w:tc>
          <w:tcPr>
            <w:tcW w:w="5299"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Amounts Held in Partnership Accounts Other than Reserves</w:t>
            </w:r>
          </w:p>
        </w:tc>
        <w:tc>
          <w:tcPr>
            <w:tcW w:w="1329" w:type="dxa"/>
          </w:tcPr>
          <w:p w:rsidR="00137B55" w:rsidRPr="00B91043" w:rsidRDefault="00137B55" w:rsidP="00137B55">
            <w:pPr>
              <w:spacing w:after="0" w:line="240" w:lineRule="auto"/>
              <w:rPr>
                <w:rFonts w:eastAsia="Times New Roman" w:cs="Times New Roman"/>
              </w:rPr>
            </w:pPr>
          </w:p>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347" w:type="dxa"/>
          </w:tcPr>
          <w:p w:rsidR="00137B55" w:rsidRPr="00B91043" w:rsidRDefault="00137B55" w:rsidP="00137B55">
            <w:pPr>
              <w:spacing w:after="0" w:line="240" w:lineRule="auto"/>
              <w:rPr>
                <w:rFonts w:eastAsia="Times New Roman" w:cs="Times New Roman"/>
              </w:rPr>
            </w:pPr>
          </w:p>
        </w:tc>
      </w:tr>
      <w:tr w:rsidR="00137B55" w:rsidRPr="00B91043" w:rsidTr="00137B55">
        <w:trPr>
          <w:trHeight w:val="498"/>
        </w:trPr>
        <w:tc>
          <w:tcPr>
            <w:tcW w:w="1108" w:type="dxa"/>
          </w:tcPr>
          <w:p w:rsidR="00137B55" w:rsidRPr="00B91043" w:rsidRDefault="00137B55" w:rsidP="00137B55">
            <w:pPr>
              <w:spacing w:after="0" w:line="240" w:lineRule="auto"/>
              <w:jc w:val="center"/>
              <w:rPr>
                <w:rFonts w:eastAsia="Times New Roman" w:cs="Times New Roman"/>
              </w:rPr>
            </w:pPr>
            <w:r w:rsidRPr="00B91043">
              <w:rPr>
                <w:rFonts w:eastAsia="Times New Roman" w:cs="Times New Roman"/>
              </w:rPr>
              <w:t xml:space="preserve">          (a)</w:t>
            </w:r>
          </w:p>
        </w:tc>
        <w:tc>
          <w:tcPr>
            <w:tcW w:w="5299"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Amount available for Distribution</w:t>
            </w:r>
          </w:p>
        </w:tc>
        <w:tc>
          <w:tcPr>
            <w:tcW w:w="1329" w:type="dxa"/>
          </w:tcPr>
          <w:p w:rsidR="00137B55" w:rsidRPr="00B91043" w:rsidRDefault="00137B55" w:rsidP="00137B55">
            <w:pPr>
              <w:spacing w:after="0" w:line="240" w:lineRule="auto"/>
              <w:rPr>
                <w:rFonts w:eastAsia="Times New Roman" w:cs="Times New Roman"/>
              </w:rPr>
            </w:pPr>
          </w:p>
        </w:tc>
        <w:tc>
          <w:tcPr>
            <w:tcW w:w="1347" w:type="dxa"/>
          </w:tcPr>
          <w:p w:rsidR="00137B55" w:rsidRPr="00B91043" w:rsidRDefault="00137B55" w:rsidP="00137B55">
            <w:pPr>
              <w:spacing w:after="0" w:line="240" w:lineRule="auto"/>
              <w:rPr>
                <w:rFonts w:eastAsia="Times New Roman" w:cs="Times New Roman"/>
              </w:rPr>
            </w:pPr>
          </w:p>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766"/>
        </w:trPr>
        <w:tc>
          <w:tcPr>
            <w:tcW w:w="1108" w:type="dxa"/>
          </w:tcPr>
          <w:p w:rsidR="00137B55" w:rsidRPr="00B91043" w:rsidRDefault="00137B55" w:rsidP="00137B55">
            <w:pPr>
              <w:spacing w:after="0" w:line="240" w:lineRule="auto"/>
              <w:jc w:val="center"/>
              <w:rPr>
                <w:rFonts w:eastAsia="Times New Roman" w:cs="Times New Roman"/>
              </w:rPr>
            </w:pPr>
          </w:p>
        </w:tc>
        <w:tc>
          <w:tcPr>
            <w:tcW w:w="5299" w:type="dxa"/>
          </w:tcPr>
          <w:p w:rsidR="00137B55" w:rsidRPr="00B91043" w:rsidRDefault="00137B55" w:rsidP="00137B55">
            <w:pPr>
              <w:spacing w:after="0" w:line="240" w:lineRule="auto"/>
              <w:rPr>
                <w:rFonts w:eastAsia="Times New Roman" w:cs="Times New Roman"/>
              </w:rPr>
            </w:pPr>
            <w:r w:rsidRPr="00B91043">
              <w:rPr>
                <w:rFonts w:eastAsia="Times New Roman" w:cs="Times New Roman"/>
                <w:b/>
              </w:rPr>
              <w:t xml:space="preserve">Total Amount Available for Distribution </w:t>
            </w:r>
            <w:r w:rsidRPr="00B91043">
              <w:rPr>
                <w:rFonts w:eastAsia="Times New Roman" w:cs="Times New Roman"/>
              </w:rPr>
              <w:t>(Sum of Lines 1(a) – 4(a))</w:t>
            </w:r>
          </w:p>
        </w:tc>
        <w:tc>
          <w:tcPr>
            <w:tcW w:w="1329" w:type="dxa"/>
          </w:tcPr>
          <w:p w:rsidR="00137B55" w:rsidRPr="00B91043" w:rsidRDefault="00137B55" w:rsidP="00137B55">
            <w:pPr>
              <w:spacing w:after="0" w:line="240" w:lineRule="auto"/>
              <w:rPr>
                <w:rFonts w:eastAsia="Times New Roman" w:cs="Times New Roman"/>
              </w:rPr>
            </w:pPr>
          </w:p>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c>
          <w:tcPr>
            <w:tcW w:w="1347" w:type="dxa"/>
          </w:tcPr>
          <w:p w:rsidR="00137B55" w:rsidRPr="00B91043" w:rsidRDefault="00137B55" w:rsidP="00137B55">
            <w:pPr>
              <w:spacing w:after="0" w:line="240" w:lineRule="auto"/>
              <w:rPr>
                <w:rFonts w:eastAsia="Times New Roman" w:cs="Times New Roman"/>
              </w:rPr>
            </w:pPr>
          </w:p>
        </w:tc>
      </w:tr>
    </w:tbl>
    <w:p w:rsidR="00137B55" w:rsidRPr="00B91043" w:rsidRDefault="00137B55" w:rsidP="00137B55">
      <w:pPr>
        <w:tabs>
          <w:tab w:val="left" w:pos="720"/>
          <w:tab w:val="left" w:pos="1440"/>
        </w:tabs>
        <w:spacing w:after="0" w:line="240" w:lineRule="auto"/>
        <w:ind w:left="1440" w:hanging="1440"/>
        <w:rPr>
          <w:rFonts w:eastAsia="Times New Roman" w:cs="Times New Roman"/>
        </w:rPr>
      </w:pPr>
    </w:p>
    <w:p w:rsidR="00137B55" w:rsidRPr="00B91043" w:rsidRDefault="00137B55" w:rsidP="00137B55">
      <w:pPr>
        <w:spacing w:after="0" w:line="240" w:lineRule="auto"/>
        <w:ind w:left="720" w:hanging="720"/>
        <w:rPr>
          <w:rFonts w:eastAsia="Times New Roman" w:cs="Times New Roman"/>
          <w:b/>
          <w:bCs/>
        </w:rPr>
      </w:pPr>
      <w:r w:rsidRPr="00B91043">
        <w:rPr>
          <w:rFonts w:eastAsia="Times New Roman" w:cs="Times New Roman"/>
          <w:b/>
          <w:bCs/>
        </w:rPr>
        <w:tab/>
      </w:r>
    </w:p>
    <w:tbl>
      <w:tblPr>
        <w:tblW w:w="9083" w:type="dxa"/>
        <w:tblInd w:w="493" w:type="dxa"/>
        <w:tblLook w:val="0000" w:firstRow="0" w:lastRow="0" w:firstColumn="0" w:lastColumn="0" w:noHBand="0" w:noVBand="0"/>
      </w:tblPr>
      <w:tblGrid>
        <w:gridCol w:w="7262"/>
        <w:gridCol w:w="1821"/>
      </w:tblGrid>
      <w:tr w:rsidR="00137B55" w:rsidRPr="00B91043" w:rsidTr="00137B55">
        <w:trPr>
          <w:trHeight w:val="593"/>
        </w:trPr>
        <w:tc>
          <w:tcPr>
            <w:tcW w:w="5299" w:type="dxa"/>
          </w:tcPr>
          <w:p w:rsidR="00137B55" w:rsidRPr="00B91043" w:rsidRDefault="00137B55" w:rsidP="00137B55">
            <w:pPr>
              <w:spacing w:after="0" w:line="240" w:lineRule="auto"/>
              <w:rPr>
                <w:rFonts w:eastAsia="Times New Roman" w:cs="Times New Roman"/>
              </w:rPr>
            </w:pPr>
            <w:r w:rsidRPr="00B91043">
              <w:rPr>
                <w:rFonts w:eastAsia="Times New Roman" w:cs="Times New Roman"/>
                <w:b/>
              </w:rPr>
              <w:t xml:space="preserve">Total </w:t>
            </w:r>
            <w:r w:rsidRPr="00B91043">
              <w:rPr>
                <w:rFonts w:eastAsia="Times New Roman" w:cs="Times New Roman"/>
                <w:b/>
                <w:bCs/>
              </w:rPr>
              <w:t xml:space="preserve">Cash Distributed and Available for Distribution </w:t>
            </w:r>
            <w:r w:rsidRPr="00B91043">
              <w:rPr>
                <w:rFonts w:eastAsia="Times New Roman" w:cs="Times New Roman"/>
                <w:bCs/>
              </w:rPr>
              <w:t>(Sum of Sections A + B + C)</w:t>
            </w:r>
          </w:p>
        </w:tc>
        <w:tc>
          <w:tcPr>
            <w:tcW w:w="1329" w:type="dxa"/>
          </w:tcPr>
          <w:p w:rsidR="00137B55" w:rsidRPr="00B91043" w:rsidRDefault="00137B55" w:rsidP="00137B55">
            <w:pPr>
              <w:spacing w:after="0" w:line="240" w:lineRule="auto"/>
              <w:rPr>
                <w:rFonts w:eastAsia="Times New Roman" w:cs="Times New Roman"/>
                <w:b/>
              </w:rPr>
            </w:pPr>
          </w:p>
          <w:p w:rsidR="00137B55" w:rsidRPr="00B91043" w:rsidRDefault="00137B55" w:rsidP="00137B55">
            <w:pPr>
              <w:spacing w:after="0" w:line="240" w:lineRule="auto"/>
              <w:rPr>
                <w:rFonts w:eastAsia="Times New Roman" w:cs="Times New Roman"/>
                <w:b/>
              </w:rPr>
            </w:pPr>
            <w:r w:rsidRPr="00B91043">
              <w:rPr>
                <w:rFonts w:eastAsia="Times New Roman" w:cs="Times New Roman"/>
                <w:b/>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spacing w:after="0" w:line="240" w:lineRule="auto"/>
        <w:ind w:left="720" w:hanging="720"/>
        <w:rPr>
          <w:rFonts w:eastAsia="Times New Roman" w:cs="Times New Roman"/>
          <w:b/>
          <w:bCs/>
        </w:rPr>
      </w:pPr>
    </w:p>
    <w:p w:rsidR="00137B55" w:rsidRPr="00B91043" w:rsidRDefault="00137B55" w:rsidP="00137B55">
      <w:pPr>
        <w:spacing w:after="0" w:line="240" w:lineRule="auto"/>
        <w:ind w:left="720" w:hanging="720"/>
        <w:rPr>
          <w:rFonts w:eastAsia="Times New Roman" w:cs="Times New Roman"/>
          <w:b/>
          <w:bCs/>
        </w:rPr>
      </w:pPr>
      <w:r w:rsidRPr="00B91043">
        <w:rPr>
          <w:rFonts w:eastAsia="Times New Roman" w:cs="Times New Roman"/>
          <w:b/>
          <w:bCs/>
        </w:rPr>
        <w:t>D.</w:t>
      </w:r>
      <w:r w:rsidRPr="00B91043">
        <w:rPr>
          <w:rFonts w:eastAsia="Times New Roman" w:cs="Times New Roman"/>
          <w:b/>
          <w:bCs/>
        </w:rPr>
        <w:tab/>
        <w:t>List of All Non-Cash Distributions (identify asset distributed, recipient value,</w:t>
      </w:r>
    </w:p>
    <w:p w:rsidR="00137B55" w:rsidRPr="00B91043" w:rsidRDefault="00137B55" w:rsidP="00137B55">
      <w:pPr>
        <w:spacing w:after="0" w:line="240" w:lineRule="auto"/>
        <w:ind w:left="1440" w:hanging="720"/>
        <w:rPr>
          <w:rFonts w:eastAsia="Times New Roman" w:cs="Times New Roman"/>
          <w:b/>
          <w:bCs/>
        </w:rPr>
      </w:pPr>
      <w:r w:rsidRPr="00B91043">
        <w:rPr>
          <w:rFonts w:eastAsia="Times New Roman" w:cs="Times New Roman"/>
          <w:b/>
          <w:bCs/>
        </w:rPr>
        <w:t>and characterization of distribution)</w:t>
      </w:r>
    </w:p>
    <w:p w:rsidR="00137B55" w:rsidRPr="00B91043" w:rsidRDefault="00137B55" w:rsidP="00137B55">
      <w:pPr>
        <w:tabs>
          <w:tab w:val="left" w:pos="720"/>
          <w:tab w:val="left" w:pos="1440"/>
        </w:tabs>
        <w:spacing w:after="0" w:line="240" w:lineRule="auto"/>
        <w:ind w:left="1440" w:hanging="1440"/>
        <w:rPr>
          <w:rFonts w:eastAsia="Times New Roman" w:cs="Times New Roman"/>
        </w:rPr>
      </w:pPr>
    </w:p>
    <w:p w:rsidR="00137B55" w:rsidRPr="00B91043" w:rsidRDefault="00137B55" w:rsidP="00137B55">
      <w:pPr>
        <w:tabs>
          <w:tab w:val="left" w:pos="720"/>
          <w:tab w:val="left" w:pos="1440"/>
          <w:tab w:val="right" w:pos="7200"/>
        </w:tabs>
        <w:spacing w:after="0" w:line="240" w:lineRule="auto"/>
        <w:ind w:left="1440" w:hanging="1440"/>
        <w:rPr>
          <w:rFonts w:eastAsia="Times New Roman" w:cs="Times New Roman"/>
          <w:b/>
          <w:bCs/>
          <w:u w:val="single"/>
        </w:rPr>
      </w:pPr>
      <w:r w:rsidRPr="00B91043">
        <w:rPr>
          <w:rFonts w:eastAsia="Times New Roman" w:cs="Times New Roman"/>
          <w:b/>
          <w:bCs/>
        </w:rPr>
        <w:tab/>
        <w:t>1.</w:t>
      </w:r>
    </w:p>
    <w:tbl>
      <w:tblPr>
        <w:tblW w:w="8280" w:type="dxa"/>
        <w:tblInd w:w="600" w:type="dxa"/>
        <w:tblLook w:val="0000" w:firstRow="0" w:lastRow="0" w:firstColumn="0" w:lastColumn="0" w:noHBand="0" w:noVBand="0"/>
      </w:tblPr>
      <w:tblGrid>
        <w:gridCol w:w="2557"/>
        <w:gridCol w:w="5723"/>
      </w:tblGrid>
      <w:tr w:rsidR="00137B55" w:rsidRPr="00B91043" w:rsidTr="00137B55">
        <w:trPr>
          <w:trHeight w:val="353"/>
        </w:trPr>
        <w:tc>
          <w:tcPr>
            <w:tcW w:w="255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Asset Distributed:</w:t>
            </w:r>
          </w:p>
        </w:tc>
        <w:tc>
          <w:tcPr>
            <w:tcW w:w="5723"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tabs>
          <w:tab w:val="left" w:pos="720"/>
          <w:tab w:val="left" w:pos="1440"/>
          <w:tab w:val="right" w:pos="7200"/>
        </w:tabs>
        <w:spacing w:after="0" w:line="240" w:lineRule="auto"/>
        <w:rPr>
          <w:rFonts w:eastAsia="Times New Roman" w:cs="Times New Roman"/>
          <w:u w:val="single"/>
        </w:rPr>
      </w:pPr>
    </w:p>
    <w:tbl>
      <w:tblPr>
        <w:tblW w:w="8265" w:type="dxa"/>
        <w:tblInd w:w="618" w:type="dxa"/>
        <w:tblLook w:val="0000" w:firstRow="0" w:lastRow="0" w:firstColumn="0" w:lastColumn="0" w:noHBand="0" w:noVBand="0"/>
      </w:tblPr>
      <w:tblGrid>
        <w:gridCol w:w="960"/>
        <w:gridCol w:w="2785"/>
        <w:gridCol w:w="4520"/>
      </w:tblGrid>
      <w:tr w:rsidR="00137B55" w:rsidRPr="00B91043" w:rsidTr="00137B55">
        <w:trPr>
          <w:trHeight w:val="344"/>
        </w:trPr>
        <w:tc>
          <w:tcPr>
            <w:tcW w:w="9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w:t>
            </w:r>
          </w:p>
        </w:tc>
        <w:tc>
          <w:tcPr>
            <w:tcW w:w="278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Recipient</w:t>
            </w:r>
          </w:p>
        </w:tc>
        <w:tc>
          <w:tcPr>
            <w:tcW w:w="452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373"/>
        </w:trPr>
        <w:tc>
          <w:tcPr>
            <w:tcW w:w="9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w:t>
            </w:r>
          </w:p>
        </w:tc>
        <w:tc>
          <w:tcPr>
            <w:tcW w:w="278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Date of Distribution</w:t>
            </w:r>
          </w:p>
        </w:tc>
        <w:tc>
          <w:tcPr>
            <w:tcW w:w="452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344"/>
        </w:trPr>
        <w:tc>
          <w:tcPr>
            <w:tcW w:w="9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(iii)</w:t>
            </w:r>
          </w:p>
        </w:tc>
        <w:tc>
          <w:tcPr>
            <w:tcW w:w="278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Estimated Value of Asset When Distributed</w:t>
            </w:r>
          </w:p>
        </w:tc>
        <w:tc>
          <w:tcPr>
            <w:tcW w:w="4520"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344"/>
        </w:trPr>
        <w:tc>
          <w:tcPr>
            <w:tcW w:w="9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(iv)</w:t>
            </w:r>
          </w:p>
        </w:tc>
        <w:tc>
          <w:tcPr>
            <w:tcW w:w="278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Reason For and/or Characterization of Distribution</w:t>
            </w:r>
          </w:p>
        </w:tc>
        <w:tc>
          <w:tcPr>
            <w:tcW w:w="4520" w:type="dxa"/>
          </w:tcPr>
          <w:p w:rsidR="00137B55" w:rsidRPr="00B91043" w:rsidRDefault="00137B55" w:rsidP="00137B55">
            <w:pPr>
              <w:spacing w:after="0" w:line="240" w:lineRule="auto"/>
              <w:rPr>
                <w:rFonts w:eastAsia="Times New Roman" w:cs="Times New Roman"/>
                <w:u w:val="single"/>
              </w:rPr>
            </w:pPr>
          </w:p>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tabs>
          <w:tab w:val="left" w:pos="720"/>
          <w:tab w:val="left" w:pos="1440"/>
        </w:tabs>
        <w:spacing w:after="0" w:line="240" w:lineRule="auto"/>
        <w:ind w:left="1440" w:hanging="1440"/>
        <w:rPr>
          <w:rFonts w:eastAsia="Times New Roman" w:cs="Times New Roman"/>
        </w:rPr>
      </w:pPr>
    </w:p>
    <w:p w:rsidR="00137B55" w:rsidRPr="00B91043" w:rsidRDefault="00137B55" w:rsidP="00137B55">
      <w:pPr>
        <w:tabs>
          <w:tab w:val="left" w:pos="720"/>
          <w:tab w:val="left" w:pos="1440"/>
          <w:tab w:val="right" w:pos="7200"/>
        </w:tabs>
        <w:spacing w:after="0" w:line="240" w:lineRule="auto"/>
        <w:ind w:left="1440" w:hanging="1440"/>
        <w:rPr>
          <w:rFonts w:eastAsia="Times New Roman" w:cs="Times New Roman"/>
          <w:u w:val="single"/>
        </w:rPr>
      </w:pPr>
      <w:r w:rsidRPr="00B91043">
        <w:rPr>
          <w:rFonts w:eastAsia="Times New Roman" w:cs="Times New Roman"/>
          <w:b/>
          <w:bCs/>
        </w:rPr>
        <w:tab/>
        <w:t>2.</w:t>
      </w:r>
      <w:r w:rsidRPr="00B91043">
        <w:rPr>
          <w:rFonts w:eastAsia="Times New Roman" w:cs="Times New Roman"/>
          <w:b/>
          <w:bCs/>
        </w:rPr>
        <w:tab/>
      </w:r>
    </w:p>
    <w:tbl>
      <w:tblPr>
        <w:tblW w:w="8280" w:type="dxa"/>
        <w:tblInd w:w="600" w:type="dxa"/>
        <w:tblLook w:val="0000" w:firstRow="0" w:lastRow="0" w:firstColumn="0" w:lastColumn="0" w:noHBand="0" w:noVBand="0"/>
      </w:tblPr>
      <w:tblGrid>
        <w:gridCol w:w="2557"/>
        <w:gridCol w:w="5723"/>
      </w:tblGrid>
      <w:tr w:rsidR="00137B55" w:rsidRPr="00B91043" w:rsidTr="00137B55">
        <w:trPr>
          <w:trHeight w:val="353"/>
        </w:trPr>
        <w:tc>
          <w:tcPr>
            <w:tcW w:w="255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Asset Distributed:</w:t>
            </w:r>
          </w:p>
        </w:tc>
        <w:tc>
          <w:tcPr>
            <w:tcW w:w="5723"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tabs>
          <w:tab w:val="left" w:pos="720"/>
          <w:tab w:val="left" w:pos="1440"/>
          <w:tab w:val="right" w:pos="7200"/>
        </w:tabs>
        <w:spacing w:after="0" w:line="240" w:lineRule="auto"/>
        <w:rPr>
          <w:rFonts w:eastAsia="Times New Roman" w:cs="Times New Roman"/>
          <w:u w:val="single"/>
        </w:rPr>
      </w:pPr>
    </w:p>
    <w:tbl>
      <w:tblPr>
        <w:tblW w:w="8265" w:type="dxa"/>
        <w:tblInd w:w="618" w:type="dxa"/>
        <w:tblLook w:val="0000" w:firstRow="0" w:lastRow="0" w:firstColumn="0" w:lastColumn="0" w:noHBand="0" w:noVBand="0"/>
      </w:tblPr>
      <w:tblGrid>
        <w:gridCol w:w="960"/>
        <w:gridCol w:w="2785"/>
        <w:gridCol w:w="4520"/>
      </w:tblGrid>
      <w:tr w:rsidR="00137B55" w:rsidRPr="00B91043" w:rsidTr="00137B55">
        <w:trPr>
          <w:trHeight w:val="344"/>
        </w:trPr>
        <w:tc>
          <w:tcPr>
            <w:tcW w:w="9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w:t>
            </w:r>
          </w:p>
        </w:tc>
        <w:tc>
          <w:tcPr>
            <w:tcW w:w="278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Recipient</w:t>
            </w:r>
          </w:p>
        </w:tc>
        <w:tc>
          <w:tcPr>
            <w:tcW w:w="452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344"/>
        </w:trPr>
        <w:tc>
          <w:tcPr>
            <w:tcW w:w="9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w:t>
            </w:r>
          </w:p>
        </w:tc>
        <w:tc>
          <w:tcPr>
            <w:tcW w:w="278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Date of Distribution</w:t>
            </w:r>
          </w:p>
        </w:tc>
        <w:tc>
          <w:tcPr>
            <w:tcW w:w="452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344"/>
        </w:trPr>
        <w:tc>
          <w:tcPr>
            <w:tcW w:w="9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(iii)</w:t>
            </w:r>
          </w:p>
        </w:tc>
        <w:tc>
          <w:tcPr>
            <w:tcW w:w="278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Estimated Value of Asset When Distributed</w:t>
            </w:r>
          </w:p>
        </w:tc>
        <w:tc>
          <w:tcPr>
            <w:tcW w:w="4520"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344"/>
        </w:trPr>
        <w:tc>
          <w:tcPr>
            <w:tcW w:w="9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(iv)</w:t>
            </w:r>
          </w:p>
        </w:tc>
        <w:tc>
          <w:tcPr>
            <w:tcW w:w="278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Reason For and/or Characterization of Distribution</w:t>
            </w:r>
          </w:p>
        </w:tc>
        <w:tc>
          <w:tcPr>
            <w:tcW w:w="4520" w:type="dxa"/>
          </w:tcPr>
          <w:p w:rsidR="00137B55" w:rsidRPr="00B91043" w:rsidRDefault="00137B55" w:rsidP="00137B55">
            <w:pPr>
              <w:spacing w:after="0" w:line="240" w:lineRule="auto"/>
              <w:rPr>
                <w:rFonts w:eastAsia="Times New Roman" w:cs="Times New Roman"/>
                <w:u w:val="single"/>
              </w:rPr>
            </w:pPr>
          </w:p>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tabs>
          <w:tab w:val="left" w:pos="720"/>
          <w:tab w:val="left" w:pos="1440"/>
        </w:tabs>
        <w:spacing w:after="0" w:line="240" w:lineRule="auto"/>
        <w:rPr>
          <w:rFonts w:eastAsia="Times New Roman" w:cs="Times New Roman"/>
        </w:rPr>
      </w:pPr>
    </w:p>
    <w:p w:rsidR="00137B55" w:rsidRPr="00B91043" w:rsidRDefault="00137B55" w:rsidP="00137B55">
      <w:pPr>
        <w:tabs>
          <w:tab w:val="left" w:pos="720"/>
          <w:tab w:val="left" w:pos="1440"/>
          <w:tab w:val="right" w:pos="7200"/>
        </w:tabs>
        <w:spacing w:after="0" w:line="240" w:lineRule="auto"/>
        <w:ind w:left="1440" w:hanging="1440"/>
        <w:rPr>
          <w:rFonts w:eastAsia="Times New Roman" w:cs="Times New Roman"/>
          <w:u w:val="single"/>
        </w:rPr>
      </w:pPr>
      <w:r w:rsidRPr="00B91043">
        <w:rPr>
          <w:rFonts w:eastAsia="Times New Roman" w:cs="Times New Roman"/>
          <w:b/>
          <w:bCs/>
        </w:rPr>
        <w:tab/>
        <w:t>3.</w:t>
      </w:r>
      <w:r w:rsidRPr="00B91043">
        <w:rPr>
          <w:rFonts w:eastAsia="Times New Roman" w:cs="Times New Roman"/>
          <w:b/>
          <w:bCs/>
        </w:rPr>
        <w:tab/>
      </w:r>
    </w:p>
    <w:tbl>
      <w:tblPr>
        <w:tblW w:w="8280" w:type="dxa"/>
        <w:tblInd w:w="600" w:type="dxa"/>
        <w:tblLook w:val="0000" w:firstRow="0" w:lastRow="0" w:firstColumn="0" w:lastColumn="0" w:noHBand="0" w:noVBand="0"/>
      </w:tblPr>
      <w:tblGrid>
        <w:gridCol w:w="2557"/>
        <w:gridCol w:w="5723"/>
      </w:tblGrid>
      <w:tr w:rsidR="00137B55" w:rsidRPr="00B91043" w:rsidTr="00137B55">
        <w:trPr>
          <w:trHeight w:val="353"/>
        </w:trPr>
        <w:tc>
          <w:tcPr>
            <w:tcW w:w="2557"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Asset Distributed:</w:t>
            </w:r>
          </w:p>
        </w:tc>
        <w:tc>
          <w:tcPr>
            <w:tcW w:w="5723" w:type="dxa"/>
          </w:tcPr>
          <w:p w:rsidR="00137B55" w:rsidRPr="00B91043" w:rsidRDefault="00137B55" w:rsidP="00137B55">
            <w:pPr>
              <w:spacing w:after="0" w:line="240" w:lineRule="auto"/>
              <w:rPr>
                <w:rFonts w:eastAsia="Times New Roman" w:cs="Times New Roman"/>
                <w:b/>
              </w:rPr>
            </w:pPr>
            <w:r w:rsidRPr="00B91043">
              <w:rPr>
                <w:rFonts w:eastAsia="Times New Roman" w:cs="Times New Roman"/>
                <w:b/>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tabs>
          <w:tab w:val="left" w:pos="720"/>
          <w:tab w:val="left" w:pos="1440"/>
          <w:tab w:val="right" w:pos="7200"/>
        </w:tabs>
        <w:spacing w:after="0" w:line="240" w:lineRule="auto"/>
        <w:rPr>
          <w:rFonts w:eastAsia="Times New Roman" w:cs="Times New Roman"/>
          <w:u w:val="single"/>
        </w:rPr>
      </w:pPr>
    </w:p>
    <w:tbl>
      <w:tblPr>
        <w:tblW w:w="8265" w:type="dxa"/>
        <w:tblInd w:w="618" w:type="dxa"/>
        <w:tblLook w:val="0000" w:firstRow="0" w:lastRow="0" w:firstColumn="0" w:lastColumn="0" w:noHBand="0" w:noVBand="0"/>
      </w:tblPr>
      <w:tblGrid>
        <w:gridCol w:w="960"/>
        <w:gridCol w:w="2785"/>
        <w:gridCol w:w="4520"/>
      </w:tblGrid>
      <w:tr w:rsidR="00137B55" w:rsidRPr="00B91043" w:rsidTr="00137B55">
        <w:trPr>
          <w:trHeight w:val="344"/>
        </w:trPr>
        <w:tc>
          <w:tcPr>
            <w:tcW w:w="9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w:t>
            </w:r>
          </w:p>
        </w:tc>
        <w:tc>
          <w:tcPr>
            <w:tcW w:w="278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Recipient</w:t>
            </w:r>
          </w:p>
        </w:tc>
        <w:tc>
          <w:tcPr>
            <w:tcW w:w="452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344"/>
        </w:trPr>
        <w:tc>
          <w:tcPr>
            <w:tcW w:w="9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w:t>
            </w:r>
          </w:p>
        </w:tc>
        <w:tc>
          <w:tcPr>
            <w:tcW w:w="278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Date of Distribution</w:t>
            </w:r>
          </w:p>
        </w:tc>
        <w:tc>
          <w:tcPr>
            <w:tcW w:w="4520" w:type="dxa"/>
          </w:tcPr>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344"/>
        </w:trPr>
        <w:tc>
          <w:tcPr>
            <w:tcW w:w="9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(iii)</w:t>
            </w:r>
          </w:p>
        </w:tc>
        <w:tc>
          <w:tcPr>
            <w:tcW w:w="278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Estimated Value of Asset When Distributed</w:t>
            </w:r>
          </w:p>
        </w:tc>
        <w:tc>
          <w:tcPr>
            <w:tcW w:w="4520"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r w:rsidR="00137B55" w:rsidRPr="00B91043" w:rsidTr="00137B55">
        <w:trPr>
          <w:trHeight w:val="344"/>
        </w:trPr>
        <w:tc>
          <w:tcPr>
            <w:tcW w:w="960"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lastRenderedPageBreak/>
              <w:t>(iv)</w:t>
            </w:r>
          </w:p>
        </w:tc>
        <w:tc>
          <w:tcPr>
            <w:tcW w:w="2785" w:type="dxa"/>
          </w:tcPr>
          <w:p w:rsidR="00137B55" w:rsidRPr="00B91043" w:rsidRDefault="00137B55" w:rsidP="00137B55">
            <w:pPr>
              <w:spacing w:after="0" w:line="240" w:lineRule="auto"/>
              <w:rPr>
                <w:rFonts w:eastAsia="Times New Roman" w:cs="Times New Roman"/>
              </w:rPr>
            </w:pPr>
            <w:r w:rsidRPr="00B91043">
              <w:rPr>
                <w:rFonts w:eastAsia="Times New Roman" w:cs="Times New Roman"/>
              </w:rPr>
              <w:t>Reason For and/or Characterization of Distribution</w:t>
            </w:r>
          </w:p>
        </w:tc>
        <w:tc>
          <w:tcPr>
            <w:tcW w:w="4520" w:type="dxa"/>
          </w:tcPr>
          <w:p w:rsidR="00137B55" w:rsidRPr="00B91043" w:rsidRDefault="00137B55" w:rsidP="00137B55">
            <w:pPr>
              <w:spacing w:after="0" w:line="240" w:lineRule="auto"/>
              <w:rPr>
                <w:rFonts w:eastAsia="Times New Roman" w:cs="Times New Roman"/>
                <w:u w:val="single"/>
              </w:rPr>
            </w:pPr>
          </w:p>
          <w:p w:rsidR="00137B55" w:rsidRPr="00B91043" w:rsidRDefault="00137B55" w:rsidP="00137B55">
            <w:pPr>
              <w:spacing w:after="0" w:line="240" w:lineRule="auto"/>
              <w:rPr>
                <w:rFonts w:eastAsia="Times New Roman" w:cs="Times New Roman"/>
              </w:rPr>
            </w:pP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tc>
      </w:tr>
    </w:tbl>
    <w:p w:rsidR="00137B55" w:rsidRPr="00B91043" w:rsidRDefault="00137B55" w:rsidP="00137B55">
      <w:pPr>
        <w:tabs>
          <w:tab w:val="left" w:pos="720"/>
        </w:tabs>
        <w:spacing w:after="0" w:line="240" w:lineRule="auto"/>
        <w:rPr>
          <w:rFonts w:eastAsia="Times New Roman" w:cs="Times New Roman"/>
        </w:rPr>
      </w:pPr>
      <w:r w:rsidRPr="00B91043">
        <w:rPr>
          <w:rFonts w:eastAsia="Times New Roman" w:cs="Times New Roman"/>
        </w:rPr>
        <w:t>Add Additional Distributions as needed.</w:t>
      </w:r>
    </w:p>
    <w:p w:rsidR="00137B55" w:rsidRPr="00B91043" w:rsidRDefault="00137B55" w:rsidP="00137B55">
      <w:pPr>
        <w:tabs>
          <w:tab w:val="left" w:pos="720"/>
        </w:tabs>
        <w:spacing w:after="0" w:line="240" w:lineRule="auto"/>
        <w:jc w:val="center"/>
        <w:rPr>
          <w:rFonts w:eastAsia="Times New Roman" w:cs="Times New Roman"/>
          <w:b/>
          <w:bCs/>
        </w:rPr>
      </w:pPr>
    </w:p>
    <w:p w:rsidR="00137B55" w:rsidRPr="00B91043" w:rsidRDefault="00137B55" w:rsidP="00137B55">
      <w:pPr>
        <w:tabs>
          <w:tab w:val="left" w:pos="720"/>
        </w:tabs>
        <w:spacing w:after="0" w:line="240" w:lineRule="auto"/>
        <w:jc w:val="center"/>
        <w:rPr>
          <w:rFonts w:eastAsia="Times New Roman" w:cs="Times New Roman"/>
          <w:b/>
          <w:bCs/>
        </w:rPr>
      </w:pPr>
    </w:p>
    <w:p w:rsidR="00137B55" w:rsidRPr="00B91043" w:rsidRDefault="00137B55" w:rsidP="00137B55">
      <w:pPr>
        <w:tabs>
          <w:tab w:val="left" w:pos="720"/>
        </w:tabs>
        <w:spacing w:after="0" w:line="240" w:lineRule="auto"/>
        <w:jc w:val="center"/>
        <w:rPr>
          <w:rFonts w:eastAsia="Times New Roman" w:cs="Times New Roman"/>
          <w:b/>
          <w:bCs/>
        </w:rPr>
      </w:pPr>
    </w:p>
    <w:p w:rsidR="00C60AAE" w:rsidRPr="00B91043" w:rsidRDefault="00C60AAE">
      <w:pPr>
        <w:rPr>
          <w:rFonts w:eastAsia="Times New Roman" w:cs="Times New Roman"/>
          <w:b/>
          <w:bCs/>
        </w:rPr>
      </w:pPr>
      <w:r w:rsidRPr="00B91043">
        <w:rPr>
          <w:rFonts w:eastAsia="Times New Roman" w:cs="Times New Roman"/>
          <w:b/>
          <w:bCs/>
        </w:rPr>
        <w:br w:type="page"/>
      </w:r>
    </w:p>
    <w:p w:rsidR="00137B55" w:rsidRPr="00B91043" w:rsidRDefault="00137B55" w:rsidP="00137B55">
      <w:pPr>
        <w:tabs>
          <w:tab w:val="left" w:pos="720"/>
        </w:tabs>
        <w:spacing w:after="0" w:line="240" w:lineRule="auto"/>
        <w:jc w:val="center"/>
        <w:rPr>
          <w:rFonts w:ascii="Calibri" w:eastAsia="Times New Roman" w:hAnsi="Calibri" w:cs="Times New Roman"/>
          <w:b/>
          <w:bCs/>
          <w:color w:val="4F81BD" w:themeColor="accent1"/>
          <w:sz w:val="28"/>
          <w:szCs w:val="28"/>
        </w:rPr>
      </w:pPr>
      <w:r w:rsidRPr="00B91043">
        <w:rPr>
          <w:rFonts w:ascii="Calibri" w:eastAsia="Times New Roman" w:hAnsi="Calibri" w:cs="Times New Roman"/>
          <w:b/>
          <w:bCs/>
          <w:color w:val="4F81BD" w:themeColor="accent1"/>
          <w:sz w:val="28"/>
          <w:szCs w:val="28"/>
        </w:rPr>
        <w:lastRenderedPageBreak/>
        <w:t>WORKSHEET E</w:t>
      </w:r>
    </w:p>
    <w:p w:rsidR="00137B55" w:rsidRPr="00B91043" w:rsidRDefault="00137B55" w:rsidP="00137B55">
      <w:pPr>
        <w:tabs>
          <w:tab w:val="left" w:pos="720"/>
        </w:tabs>
        <w:spacing w:after="0" w:line="240" w:lineRule="auto"/>
        <w:jc w:val="center"/>
        <w:rPr>
          <w:rFonts w:ascii="Calibri" w:eastAsia="Times New Roman" w:hAnsi="Calibri" w:cs="Times New Roman"/>
          <w:color w:val="4F81BD" w:themeColor="accent1"/>
          <w:sz w:val="28"/>
          <w:szCs w:val="28"/>
        </w:rPr>
      </w:pPr>
      <w:r w:rsidRPr="00B91043">
        <w:rPr>
          <w:rFonts w:ascii="Calibri" w:eastAsia="Times New Roman" w:hAnsi="Calibri" w:cs="Times New Roman"/>
          <w:bCs/>
          <w:iCs/>
          <w:color w:val="4F81BD" w:themeColor="accent1"/>
          <w:sz w:val="28"/>
          <w:szCs w:val="28"/>
        </w:rPr>
        <w:t>Fair Market Value on Non-Low-Income Portion of Building(s)</w:t>
      </w:r>
    </w:p>
    <w:p w:rsidR="00137B55" w:rsidRPr="00B91043" w:rsidRDefault="00137B55" w:rsidP="00137B55">
      <w:pPr>
        <w:tabs>
          <w:tab w:val="left" w:pos="720"/>
        </w:tabs>
        <w:spacing w:after="0" w:line="240" w:lineRule="auto"/>
        <w:jc w:val="center"/>
        <w:rPr>
          <w:rFonts w:eastAsia="Times New Roman" w:cs="Times New Roman"/>
        </w:rPr>
      </w:pPr>
    </w:p>
    <w:p w:rsidR="00137B55" w:rsidRPr="00B91043" w:rsidRDefault="00137B55" w:rsidP="00137B55">
      <w:pPr>
        <w:tabs>
          <w:tab w:val="left" w:pos="720"/>
        </w:tabs>
        <w:spacing w:after="0" w:line="240" w:lineRule="auto"/>
        <w:rPr>
          <w:rFonts w:eastAsia="Times New Roman" w:cs="Times New Roman"/>
        </w:rPr>
      </w:pPr>
    </w:p>
    <w:p w:rsidR="00137B55" w:rsidRPr="00B91043" w:rsidRDefault="00137B55" w:rsidP="00137B55">
      <w:pPr>
        <w:spacing w:after="0" w:line="240" w:lineRule="auto"/>
        <w:rPr>
          <w:rFonts w:eastAsia="Times New Roman" w:cs="Times New Roman"/>
          <w:b/>
        </w:rPr>
      </w:pPr>
      <w:r w:rsidRPr="00B91043">
        <w:rPr>
          <w:rFonts w:eastAsia="Times New Roman" w:cs="Times New Roman"/>
        </w:rPr>
        <w:t>The fair market value of the non-low income portion of the project buildings is:</w:t>
      </w:r>
      <w:r w:rsidR="00C60AAE" w:rsidRPr="00B91043">
        <w:rPr>
          <w:rFonts w:eastAsia="Times New Roman" w:cs="Times New Roman"/>
        </w:rPr>
        <w:t xml:space="preserve"> </w:t>
      </w:r>
      <w:r w:rsidRPr="00B91043">
        <w:rPr>
          <w:rFonts w:eastAsia="Times New Roman" w:cs="Times New Roman"/>
          <w:b/>
        </w:rPr>
        <w:t xml:space="preserve">$ </w:t>
      </w:r>
      <w:r w:rsidRPr="00B91043">
        <w:rPr>
          <w:rFonts w:eastAsia="Times New Roman" w:cs="Times New Roman"/>
          <w:u w:val="single"/>
        </w:rPr>
        <w:fldChar w:fldCharType="begin">
          <w:ffData>
            <w:name w:val="Text4"/>
            <w:enabled/>
            <w:calcOnExit w:val="0"/>
            <w:textInput/>
          </w:ffData>
        </w:fldChar>
      </w:r>
      <w:r w:rsidRPr="00B91043">
        <w:rPr>
          <w:rFonts w:eastAsia="Times New Roman" w:cs="Times New Roman"/>
          <w:u w:val="single"/>
        </w:rPr>
        <w:instrText xml:space="preserve"> FORMTEXT </w:instrText>
      </w:r>
      <w:r w:rsidRPr="00B91043">
        <w:rPr>
          <w:rFonts w:eastAsia="Times New Roman" w:cs="Times New Roman"/>
          <w:u w:val="single"/>
        </w:rPr>
      </w:r>
      <w:r w:rsidRPr="00B91043">
        <w:rPr>
          <w:rFonts w:eastAsia="Times New Roman" w:cs="Times New Roman"/>
          <w:u w:val="single"/>
        </w:rPr>
        <w:fldChar w:fldCharType="separate"/>
      </w:r>
      <w:r w:rsidRPr="00B91043">
        <w:rPr>
          <w:rFonts w:eastAsia="Times New Roman" w:cs="Times New Roman"/>
          <w:noProof/>
          <w:u w:val="single"/>
        </w:rPr>
        <w:t xml:space="preserve">     </w:t>
      </w:r>
      <w:r w:rsidRPr="00B91043">
        <w:rPr>
          <w:rFonts w:eastAsia="Times New Roman" w:cs="Times New Roman"/>
          <w:u w:val="single"/>
        </w:rPr>
        <w:fldChar w:fldCharType="end"/>
      </w:r>
    </w:p>
    <w:p w:rsidR="00137B55" w:rsidRPr="00B91043" w:rsidRDefault="00137B55" w:rsidP="00137B55">
      <w:pPr>
        <w:tabs>
          <w:tab w:val="left" w:pos="720"/>
        </w:tabs>
        <w:spacing w:after="0" w:line="240" w:lineRule="auto"/>
        <w:rPr>
          <w:rFonts w:eastAsia="Times New Roman" w:cs="Times New Roman"/>
        </w:rPr>
      </w:pPr>
    </w:p>
    <w:p w:rsidR="00137B55" w:rsidRPr="00B91043" w:rsidRDefault="00137B55" w:rsidP="00C60AAE">
      <w:pPr>
        <w:tabs>
          <w:tab w:val="left" w:pos="720"/>
        </w:tabs>
        <w:spacing w:after="0" w:line="240" w:lineRule="auto"/>
        <w:rPr>
          <w:rFonts w:eastAsia="Times New Roman" w:cs="Times New Roman"/>
        </w:rPr>
      </w:pPr>
      <w:r w:rsidRPr="00B91043">
        <w:rPr>
          <w:rFonts w:eastAsia="Times New Roman" w:cs="Times New Roman"/>
        </w:rPr>
        <w:t>Set forth or attach to this worksheet the appraisal, study, methodology proof or other support for the fair market value of the non-low-inc</w:t>
      </w:r>
      <w:r w:rsidR="00C60AAE" w:rsidRPr="00B91043">
        <w:rPr>
          <w:rFonts w:eastAsia="Times New Roman" w:cs="Times New Roman"/>
        </w:rPr>
        <w:t>ome portion of the building(s).</w:t>
      </w:r>
      <w:r w:rsidRPr="00B91043">
        <w:rPr>
          <w:rFonts w:eastAsia="Times New Roman" w:cs="Times New Roman"/>
        </w:rPr>
        <w:t xml:space="preserve"> The fair market value set forth above should be transferred to Section B of the Calculation Form.</w:t>
      </w:r>
    </w:p>
    <w:sectPr w:rsidR="00137B55" w:rsidRPr="00B91043" w:rsidSect="00137B55">
      <w:head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FBB" w:rsidRDefault="006B7FBB" w:rsidP="00137B55">
      <w:pPr>
        <w:spacing w:after="0" w:line="240" w:lineRule="auto"/>
      </w:pPr>
      <w:r>
        <w:separator/>
      </w:r>
    </w:p>
  </w:endnote>
  <w:endnote w:type="continuationSeparator" w:id="0">
    <w:p w:rsidR="006B7FBB" w:rsidRDefault="006B7FBB" w:rsidP="0013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BB" w:rsidRPr="006B7FBB" w:rsidRDefault="006B7FBB">
    <w:pPr>
      <w:pStyle w:val="Footer"/>
      <w:rPr>
        <w:sz w:val="18"/>
        <w:szCs w:val="18"/>
      </w:rPr>
    </w:pPr>
    <w:r w:rsidRPr="00D046DA">
      <w:rPr>
        <w:sz w:val="18"/>
        <w:szCs w:val="18"/>
      </w:rPr>
      <w:t>Commun</w:t>
    </w:r>
    <w:r>
      <w:rPr>
        <w:sz w:val="18"/>
        <w:szCs w:val="18"/>
      </w:rPr>
      <w:t>ity Development Administration</w:t>
    </w:r>
    <w:r>
      <w:rPr>
        <w:sz w:val="18"/>
        <w:szCs w:val="18"/>
      </w:rPr>
      <w:tab/>
    </w:r>
    <w:r>
      <w:rPr>
        <w:sz w:val="18"/>
        <w:szCs w:val="18"/>
      </w:rPr>
      <w:tab/>
      <w:t xml:space="preserve">Updated: </w:t>
    </w:r>
    <w:r w:rsidR="00C440FA">
      <w:rPr>
        <w:noProof/>
        <w:sz w:val="18"/>
        <w:szCs w:val="18"/>
      </w:rPr>
      <w:t>May 1</w:t>
    </w:r>
    <w:r w:rsidRPr="00D046DA">
      <w:rPr>
        <w:noProof/>
        <w:sz w:val="18"/>
        <w:szCs w:val="18"/>
      </w:rPr>
      <w:t>, 2018</w:t>
    </w:r>
    <w:r w:rsidRPr="00D046DA">
      <w:rPr>
        <w:sz w:val="18"/>
        <w:szCs w:val="18"/>
      </w:rPr>
      <w:br/>
      <w:t>Qualified Contract Process</w:t>
    </w:r>
    <w:r w:rsidRPr="00D046DA">
      <w:rPr>
        <w:sz w:val="18"/>
        <w:szCs w:val="18"/>
      </w:rPr>
      <w:br/>
      <w:t xml:space="preserve">Page </w:t>
    </w:r>
    <w:sdt>
      <w:sdtPr>
        <w:rPr>
          <w:sz w:val="18"/>
          <w:szCs w:val="18"/>
        </w:rPr>
        <w:id w:val="218255033"/>
        <w:docPartObj>
          <w:docPartGallery w:val="Page Numbers (Bottom of Page)"/>
          <w:docPartUnique/>
        </w:docPartObj>
      </w:sdtPr>
      <w:sdtEndPr>
        <w:rPr>
          <w:noProof/>
        </w:rPr>
      </w:sdtEndPr>
      <w:sdtContent>
        <w:r w:rsidRPr="00D046DA">
          <w:rPr>
            <w:sz w:val="18"/>
            <w:szCs w:val="18"/>
          </w:rPr>
          <w:fldChar w:fldCharType="begin"/>
        </w:r>
        <w:r w:rsidRPr="00D046DA">
          <w:rPr>
            <w:sz w:val="18"/>
            <w:szCs w:val="18"/>
          </w:rPr>
          <w:instrText xml:space="preserve"> PAGE   \* MERGEFORMAT </w:instrText>
        </w:r>
        <w:r w:rsidRPr="00D046DA">
          <w:rPr>
            <w:sz w:val="18"/>
            <w:szCs w:val="18"/>
          </w:rPr>
          <w:fldChar w:fldCharType="separate"/>
        </w:r>
        <w:r w:rsidR="00434E7D">
          <w:rPr>
            <w:noProof/>
            <w:sz w:val="18"/>
            <w:szCs w:val="18"/>
          </w:rPr>
          <w:t>3</w:t>
        </w:r>
        <w:r w:rsidRPr="00D046DA">
          <w:rPr>
            <w:noProof/>
            <w:sz w:val="18"/>
            <w:szCs w:val="18"/>
          </w:rPr>
          <w:fldChar w:fldCharType="end"/>
        </w:r>
        <w:r w:rsidRPr="00D046DA">
          <w:rPr>
            <w:noProof/>
            <w:sz w:val="18"/>
            <w:szCs w:val="18"/>
          </w:rPr>
          <w:tab/>
        </w:r>
        <w:r w:rsidRPr="00D046DA">
          <w:rPr>
            <w:noProof/>
            <w:sz w:val="18"/>
            <w:szCs w:val="18"/>
          </w:rPr>
          <w:tab/>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BB" w:rsidRPr="00D046DA" w:rsidRDefault="006B7FBB">
    <w:pPr>
      <w:pStyle w:val="Footer"/>
      <w:rPr>
        <w:sz w:val="18"/>
        <w:szCs w:val="18"/>
      </w:rPr>
    </w:pPr>
    <w:r w:rsidRPr="00D046DA">
      <w:rPr>
        <w:sz w:val="18"/>
        <w:szCs w:val="18"/>
      </w:rPr>
      <w:t>Community Development Administration</w:t>
    </w:r>
    <w:r w:rsidRPr="00D046DA">
      <w:rPr>
        <w:sz w:val="18"/>
        <w:szCs w:val="18"/>
      </w:rPr>
      <w:tab/>
    </w:r>
    <w:r w:rsidRPr="00D046DA">
      <w:rPr>
        <w:sz w:val="18"/>
        <w:szCs w:val="18"/>
      </w:rPr>
      <w:tab/>
    </w:r>
    <w:r w:rsidR="00C440FA">
      <w:rPr>
        <w:sz w:val="18"/>
        <w:szCs w:val="18"/>
      </w:rPr>
      <w:tab/>
    </w:r>
    <w:r w:rsidR="00C440FA">
      <w:rPr>
        <w:sz w:val="18"/>
        <w:szCs w:val="18"/>
      </w:rPr>
      <w:tab/>
    </w:r>
    <w:r w:rsidR="00C440FA">
      <w:rPr>
        <w:sz w:val="18"/>
        <w:szCs w:val="18"/>
      </w:rPr>
      <w:tab/>
    </w:r>
    <w:r w:rsidR="00C440FA">
      <w:rPr>
        <w:sz w:val="18"/>
        <w:szCs w:val="18"/>
      </w:rPr>
      <w:tab/>
      <w:t>Updated: May 1</w:t>
    </w:r>
    <w:r w:rsidRPr="00D046DA">
      <w:rPr>
        <w:noProof/>
        <w:sz w:val="18"/>
        <w:szCs w:val="18"/>
      </w:rPr>
      <w:t>, 2018</w:t>
    </w:r>
    <w:r w:rsidRPr="00D046DA">
      <w:rPr>
        <w:sz w:val="18"/>
        <w:szCs w:val="18"/>
      </w:rPr>
      <w:br/>
      <w:t>Qualified Contract Process</w:t>
    </w:r>
    <w:r w:rsidRPr="00D046DA">
      <w:rPr>
        <w:sz w:val="18"/>
        <w:szCs w:val="18"/>
      </w:rPr>
      <w:br/>
      <w:t xml:space="preserve">Page </w:t>
    </w:r>
    <w:sdt>
      <w:sdtPr>
        <w:rPr>
          <w:sz w:val="18"/>
          <w:szCs w:val="18"/>
        </w:rPr>
        <w:id w:val="-544062163"/>
        <w:docPartObj>
          <w:docPartGallery w:val="Page Numbers (Bottom of Page)"/>
          <w:docPartUnique/>
        </w:docPartObj>
      </w:sdtPr>
      <w:sdtEndPr>
        <w:rPr>
          <w:noProof/>
        </w:rPr>
      </w:sdtEndPr>
      <w:sdtContent>
        <w:r w:rsidRPr="00D046DA">
          <w:rPr>
            <w:sz w:val="18"/>
            <w:szCs w:val="18"/>
          </w:rPr>
          <w:fldChar w:fldCharType="begin"/>
        </w:r>
        <w:r w:rsidRPr="00D046DA">
          <w:rPr>
            <w:sz w:val="18"/>
            <w:szCs w:val="18"/>
          </w:rPr>
          <w:instrText xml:space="preserve"> PAGE   \* MERGEFORMAT </w:instrText>
        </w:r>
        <w:r w:rsidRPr="00D046DA">
          <w:rPr>
            <w:sz w:val="18"/>
            <w:szCs w:val="18"/>
          </w:rPr>
          <w:fldChar w:fldCharType="separate"/>
        </w:r>
        <w:r w:rsidR="00434E7D">
          <w:rPr>
            <w:noProof/>
            <w:sz w:val="18"/>
            <w:szCs w:val="18"/>
          </w:rPr>
          <w:t>4</w:t>
        </w:r>
        <w:r w:rsidRPr="00D046DA">
          <w:rPr>
            <w:noProof/>
            <w:sz w:val="18"/>
            <w:szCs w:val="18"/>
          </w:rPr>
          <w:fldChar w:fldCharType="end"/>
        </w:r>
        <w:r w:rsidRPr="00D046DA">
          <w:rPr>
            <w:noProof/>
            <w:sz w:val="18"/>
            <w:szCs w:val="18"/>
          </w:rPr>
          <w:tab/>
        </w:r>
        <w:r w:rsidRPr="00D046DA">
          <w:rPr>
            <w:noProof/>
            <w:sz w:val="18"/>
            <w:szCs w:val="18"/>
          </w:rPr>
          <w:tab/>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BB" w:rsidRPr="00D046DA" w:rsidRDefault="006B7FBB">
    <w:pPr>
      <w:pStyle w:val="Footer"/>
      <w:rPr>
        <w:sz w:val="18"/>
        <w:szCs w:val="18"/>
      </w:rPr>
    </w:pPr>
    <w:r w:rsidRPr="00D046DA">
      <w:rPr>
        <w:sz w:val="18"/>
        <w:szCs w:val="18"/>
      </w:rPr>
      <w:t>Commun</w:t>
    </w:r>
    <w:r>
      <w:rPr>
        <w:sz w:val="18"/>
        <w:szCs w:val="18"/>
      </w:rPr>
      <w:t>ity Development Administration</w:t>
    </w:r>
    <w:r>
      <w:rPr>
        <w:sz w:val="18"/>
        <w:szCs w:val="18"/>
      </w:rPr>
      <w:tab/>
    </w:r>
    <w:r>
      <w:rPr>
        <w:sz w:val="18"/>
        <w:szCs w:val="18"/>
      </w:rPr>
      <w:tab/>
      <w:t xml:space="preserve">Updated: </w:t>
    </w:r>
    <w:r w:rsidR="00C440FA">
      <w:rPr>
        <w:noProof/>
        <w:sz w:val="18"/>
        <w:szCs w:val="18"/>
      </w:rPr>
      <w:t>May 1</w:t>
    </w:r>
    <w:r w:rsidRPr="00D046DA">
      <w:rPr>
        <w:noProof/>
        <w:sz w:val="18"/>
        <w:szCs w:val="18"/>
      </w:rPr>
      <w:t>, 2018</w:t>
    </w:r>
    <w:r w:rsidRPr="00D046DA">
      <w:rPr>
        <w:sz w:val="18"/>
        <w:szCs w:val="18"/>
      </w:rPr>
      <w:br/>
      <w:t>Qualified Contract Process</w:t>
    </w:r>
    <w:r w:rsidRPr="00D046DA">
      <w:rPr>
        <w:sz w:val="18"/>
        <w:szCs w:val="18"/>
      </w:rPr>
      <w:br/>
      <w:t xml:space="preserve">Page </w:t>
    </w:r>
    <w:sdt>
      <w:sdtPr>
        <w:rPr>
          <w:sz w:val="18"/>
          <w:szCs w:val="18"/>
        </w:rPr>
        <w:id w:val="933637092"/>
        <w:docPartObj>
          <w:docPartGallery w:val="Page Numbers (Bottom of Page)"/>
          <w:docPartUnique/>
        </w:docPartObj>
      </w:sdtPr>
      <w:sdtEndPr>
        <w:rPr>
          <w:noProof/>
        </w:rPr>
      </w:sdtEndPr>
      <w:sdtContent>
        <w:r w:rsidRPr="00D046DA">
          <w:rPr>
            <w:sz w:val="18"/>
            <w:szCs w:val="18"/>
          </w:rPr>
          <w:fldChar w:fldCharType="begin"/>
        </w:r>
        <w:r w:rsidRPr="00D046DA">
          <w:rPr>
            <w:sz w:val="18"/>
            <w:szCs w:val="18"/>
          </w:rPr>
          <w:instrText xml:space="preserve"> PAGE   \* MERGEFORMAT </w:instrText>
        </w:r>
        <w:r w:rsidRPr="00D046DA">
          <w:rPr>
            <w:sz w:val="18"/>
            <w:szCs w:val="18"/>
          </w:rPr>
          <w:fldChar w:fldCharType="separate"/>
        </w:r>
        <w:r w:rsidR="00434E7D">
          <w:rPr>
            <w:noProof/>
            <w:sz w:val="18"/>
            <w:szCs w:val="18"/>
          </w:rPr>
          <w:t>33</w:t>
        </w:r>
        <w:r w:rsidRPr="00D046DA">
          <w:rPr>
            <w:noProof/>
            <w:sz w:val="18"/>
            <w:szCs w:val="18"/>
          </w:rPr>
          <w:fldChar w:fldCharType="end"/>
        </w:r>
        <w:r w:rsidRPr="00D046DA">
          <w:rPr>
            <w:noProof/>
            <w:sz w:val="18"/>
            <w:szCs w:val="18"/>
          </w:rPr>
          <w:tab/>
        </w:r>
        <w:r w:rsidRPr="00D046DA">
          <w:rPr>
            <w:noProof/>
            <w:sz w:val="18"/>
            <w:szCs w:val="18"/>
          </w:rPr>
          <w:tab/>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BB" w:rsidRPr="006B7FBB" w:rsidRDefault="006B7FBB" w:rsidP="006B7FBB">
    <w:pPr>
      <w:pStyle w:val="Footer"/>
      <w:rPr>
        <w:sz w:val="18"/>
        <w:szCs w:val="18"/>
      </w:rPr>
    </w:pPr>
    <w:r w:rsidRPr="006B7FBB">
      <w:rPr>
        <w:sz w:val="18"/>
        <w:szCs w:val="18"/>
      </w:rPr>
      <w:t>Community Development A</w:t>
    </w:r>
    <w:r w:rsidR="00C440FA">
      <w:rPr>
        <w:sz w:val="18"/>
        <w:szCs w:val="18"/>
      </w:rPr>
      <w:t>dministration</w:t>
    </w:r>
    <w:r w:rsidR="00C440FA">
      <w:rPr>
        <w:sz w:val="18"/>
        <w:szCs w:val="18"/>
      </w:rPr>
      <w:tab/>
    </w:r>
    <w:r w:rsidR="00C440FA">
      <w:rPr>
        <w:sz w:val="18"/>
        <w:szCs w:val="18"/>
      </w:rPr>
      <w:tab/>
      <w:t>Updated: May 1</w:t>
    </w:r>
    <w:r w:rsidRPr="006B7FBB">
      <w:rPr>
        <w:sz w:val="18"/>
        <w:szCs w:val="18"/>
      </w:rPr>
      <w:t>, 2018</w:t>
    </w:r>
  </w:p>
  <w:p w:rsidR="006B7FBB" w:rsidRPr="006B7FBB" w:rsidRDefault="006B7FBB" w:rsidP="00C440FA">
    <w:pPr>
      <w:pStyle w:val="Footer"/>
      <w:tabs>
        <w:tab w:val="clear" w:pos="4680"/>
      </w:tabs>
      <w:rPr>
        <w:sz w:val="18"/>
        <w:szCs w:val="18"/>
      </w:rPr>
    </w:pPr>
    <w:r w:rsidRPr="006B7FBB">
      <w:rPr>
        <w:sz w:val="18"/>
        <w:szCs w:val="18"/>
      </w:rPr>
      <w:t>Qualified Contract Process</w:t>
    </w:r>
    <w:r w:rsidR="00C440FA">
      <w:rPr>
        <w:sz w:val="18"/>
        <w:szCs w:val="18"/>
      </w:rPr>
      <w:tab/>
    </w:r>
  </w:p>
  <w:p w:rsidR="006B7FBB" w:rsidRDefault="006B7FBB" w:rsidP="006B7FBB">
    <w:pPr>
      <w:pStyle w:val="Footer"/>
    </w:pPr>
    <w:r>
      <w:rPr>
        <w:sz w:val="18"/>
        <w:szCs w:val="18"/>
      </w:rPr>
      <w:t>Page 26</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FBB" w:rsidRDefault="006B7FBB" w:rsidP="00137B55">
      <w:pPr>
        <w:spacing w:after="0" w:line="240" w:lineRule="auto"/>
      </w:pPr>
      <w:r>
        <w:separator/>
      </w:r>
    </w:p>
  </w:footnote>
  <w:footnote w:type="continuationSeparator" w:id="0">
    <w:p w:rsidR="006B7FBB" w:rsidRDefault="006B7FBB" w:rsidP="00137B55">
      <w:pPr>
        <w:spacing w:after="0" w:line="240" w:lineRule="auto"/>
      </w:pPr>
      <w:r>
        <w:continuationSeparator/>
      </w:r>
    </w:p>
  </w:footnote>
  <w:footnote w:id="1">
    <w:p w:rsidR="006B7FBB" w:rsidRPr="006D4649" w:rsidRDefault="006B7FBB">
      <w:pPr>
        <w:pStyle w:val="FootnoteText"/>
        <w:rPr>
          <w:rFonts w:asciiTheme="minorHAnsi" w:hAnsiTheme="minorHAnsi"/>
        </w:rPr>
      </w:pPr>
      <w:r w:rsidRPr="006D4649">
        <w:rPr>
          <w:rStyle w:val="FootnoteReference"/>
          <w:rFonts w:asciiTheme="minorHAnsi" w:hAnsiTheme="minorHAnsi"/>
        </w:rPr>
        <w:footnoteRef/>
      </w:r>
      <w:r w:rsidRPr="006D4649">
        <w:rPr>
          <w:rFonts w:asciiTheme="minorHAnsi" w:hAnsiTheme="minorHAnsi"/>
        </w:rPr>
        <w:t xml:space="preserve"> Department debt will be considered in this Process, but documentation does not have to be included unless not on file with the Department.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BB" w:rsidRDefault="006B7FBB" w:rsidP="002C3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BB" w:rsidRDefault="006B7FBB" w:rsidP="00137B55">
    <w:pPr>
      <w:pStyle w:val="Header"/>
      <w:jc w:val="center"/>
    </w:pPr>
    <w:r w:rsidRPr="00137B55">
      <w:rPr>
        <w:noProof/>
      </w:rPr>
      <w:drawing>
        <wp:inline distT="0" distB="0" distL="0" distR="0" wp14:anchorId="45E26C52" wp14:editId="1A625F8E">
          <wp:extent cx="1091565" cy="8324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8324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706F"/>
    <w:multiLevelType w:val="hybridMultilevel"/>
    <w:tmpl w:val="6ABAE1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809F5"/>
    <w:multiLevelType w:val="hybridMultilevel"/>
    <w:tmpl w:val="47A273DC"/>
    <w:lvl w:ilvl="0" w:tplc="5376704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91B127B"/>
    <w:multiLevelType w:val="hybridMultilevel"/>
    <w:tmpl w:val="792A9B84"/>
    <w:lvl w:ilvl="0" w:tplc="2A28A2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E2B3E"/>
    <w:multiLevelType w:val="hybridMultilevel"/>
    <w:tmpl w:val="9B3A8C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C0906"/>
    <w:multiLevelType w:val="hybridMultilevel"/>
    <w:tmpl w:val="D6D41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8C2D43"/>
    <w:multiLevelType w:val="hybridMultilevel"/>
    <w:tmpl w:val="9EBE5CAE"/>
    <w:lvl w:ilvl="0" w:tplc="2A28A2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ED2440"/>
    <w:multiLevelType w:val="multilevel"/>
    <w:tmpl w:val="792A9B8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04F5E38"/>
    <w:multiLevelType w:val="hybridMultilevel"/>
    <w:tmpl w:val="4C4C5F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72639B"/>
    <w:multiLevelType w:val="hybridMultilevel"/>
    <w:tmpl w:val="99F0FD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265CC0"/>
    <w:multiLevelType w:val="multilevel"/>
    <w:tmpl w:val="0C4C295E"/>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59A44C5"/>
    <w:multiLevelType w:val="multilevel"/>
    <w:tmpl w:val="C6AE78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7FE77D4"/>
    <w:multiLevelType w:val="multilevel"/>
    <w:tmpl w:val="D8082ED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B407280"/>
    <w:multiLevelType w:val="hybridMultilevel"/>
    <w:tmpl w:val="35182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CF67F4"/>
    <w:multiLevelType w:val="hybridMultilevel"/>
    <w:tmpl w:val="8C868E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321C4E"/>
    <w:multiLevelType w:val="hybridMultilevel"/>
    <w:tmpl w:val="CAC8073C"/>
    <w:lvl w:ilvl="0" w:tplc="F644571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4B25AF3"/>
    <w:multiLevelType w:val="hybridMultilevel"/>
    <w:tmpl w:val="CF3A7AEE"/>
    <w:lvl w:ilvl="0" w:tplc="DE142E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F81539"/>
    <w:multiLevelType w:val="hybridMultilevel"/>
    <w:tmpl w:val="C6AE78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54526CB"/>
    <w:multiLevelType w:val="hybridMultilevel"/>
    <w:tmpl w:val="D8082ED2"/>
    <w:lvl w:ilvl="0" w:tplc="8F9CC94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5A6261A"/>
    <w:multiLevelType w:val="hybridMultilevel"/>
    <w:tmpl w:val="E44AA0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9F7360"/>
    <w:multiLevelType w:val="hybridMultilevel"/>
    <w:tmpl w:val="F7344FF8"/>
    <w:lvl w:ilvl="0" w:tplc="537670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6FF786E"/>
    <w:multiLevelType w:val="hybridMultilevel"/>
    <w:tmpl w:val="143E0D14"/>
    <w:lvl w:ilvl="0" w:tplc="537670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72802D1"/>
    <w:multiLevelType w:val="hybridMultilevel"/>
    <w:tmpl w:val="A66E4F16"/>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677289"/>
    <w:multiLevelType w:val="hybridMultilevel"/>
    <w:tmpl w:val="7D0E0E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4779BD"/>
    <w:multiLevelType w:val="hybridMultilevel"/>
    <w:tmpl w:val="3D9E5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03340B"/>
    <w:multiLevelType w:val="hybridMultilevel"/>
    <w:tmpl w:val="8DEC1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737EA3"/>
    <w:multiLevelType w:val="hybridMultilevel"/>
    <w:tmpl w:val="164E1702"/>
    <w:lvl w:ilvl="0" w:tplc="537670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4E72D86"/>
    <w:multiLevelType w:val="hybridMultilevel"/>
    <w:tmpl w:val="473ADEEC"/>
    <w:lvl w:ilvl="0" w:tplc="537670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C195214"/>
    <w:multiLevelType w:val="hybridMultilevel"/>
    <w:tmpl w:val="BBC62B72"/>
    <w:lvl w:ilvl="0" w:tplc="B9103B0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1F2D2A"/>
    <w:multiLevelType w:val="hybridMultilevel"/>
    <w:tmpl w:val="A66E4F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2A3C1E"/>
    <w:multiLevelType w:val="hybridMultilevel"/>
    <w:tmpl w:val="175EB0C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45710F8"/>
    <w:multiLevelType w:val="hybridMultilevel"/>
    <w:tmpl w:val="DD6630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CAD3FB9"/>
    <w:multiLevelType w:val="hybridMultilevel"/>
    <w:tmpl w:val="7160FF3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BD4893"/>
    <w:multiLevelType w:val="hybridMultilevel"/>
    <w:tmpl w:val="B720F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32"/>
  </w:num>
  <w:num w:numId="4">
    <w:abstractNumId w:val="27"/>
  </w:num>
  <w:num w:numId="5">
    <w:abstractNumId w:val="17"/>
  </w:num>
  <w:num w:numId="6">
    <w:abstractNumId w:val="4"/>
  </w:num>
  <w:num w:numId="7">
    <w:abstractNumId w:val="24"/>
  </w:num>
  <w:num w:numId="8">
    <w:abstractNumId w:val="31"/>
  </w:num>
  <w:num w:numId="9">
    <w:abstractNumId w:val="7"/>
  </w:num>
  <w:num w:numId="10">
    <w:abstractNumId w:val="30"/>
  </w:num>
  <w:num w:numId="11">
    <w:abstractNumId w:val="28"/>
  </w:num>
  <w:num w:numId="12">
    <w:abstractNumId w:val="21"/>
  </w:num>
  <w:num w:numId="13">
    <w:abstractNumId w:val="16"/>
  </w:num>
  <w:num w:numId="14">
    <w:abstractNumId w:val="10"/>
  </w:num>
  <w:num w:numId="15">
    <w:abstractNumId w:val="29"/>
  </w:num>
  <w:num w:numId="16">
    <w:abstractNumId w:val="18"/>
  </w:num>
  <w:num w:numId="17">
    <w:abstractNumId w:val="13"/>
  </w:num>
  <w:num w:numId="18">
    <w:abstractNumId w:val="9"/>
  </w:num>
  <w:num w:numId="19">
    <w:abstractNumId w:val="11"/>
  </w:num>
  <w:num w:numId="20">
    <w:abstractNumId w:val="25"/>
  </w:num>
  <w:num w:numId="21">
    <w:abstractNumId w:val="19"/>
  </w:num>
  <w:num w:numId="22">
    <w:abstractNumId w:val="1"/>
  </w:num>
  <w:num w:numId="23">
    <w:abstractNumId w:val="5"/>
  </w:num>
  <w:num w:numId="24">
    <w:abstractNumId w:val="2"/>
  </w:num>
  <w:num w:numId="25">
    <w:abstractNumId w:val="6"/>
  </w:num>
  <w:num w:numId="26">
    <w:abstractNumId w:val="26"/>
  </w:num>
  <w:num w:numId="27">
    <w:abstractNumId w:val="15"/>
  </w:num>
  <w:num w:numId="28">
    <w:abstractNumId w:val="23"/>
  </w:num>
  <w:num w:numId="29">
    <w:abstractNumId w:val="12"/>
  </w:num>
  <w:num w:numId="30">
    <w:abstractNumId w:val="8"/>
  </w:num>
  <w:num w:numId="31">
    <w:abstractNumId w:val="3"/>
  </w:num>
  <w:num w:numId="32">
    <w:abstractNumId w:val="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B55"/>
    <w:rsid w:val="0000499C"/>
    <w:rsid w:val="00025361"/>
    <w:rsid w:val="00047241"/>
    <w:rsid w:val="000D242A"/>
    <w:rsid w:val="001002DF"/>
    <w:rsid w:val="00137B55"/>
    <w:rsid w:val="00144BE7"/>
    <w:rsid w:val="001603F4"/>
    <w:rsid w:val="001F7DA5"/>
    <w:rsid w:val="0021321E"/>
    <w:rsid w:val="0025046C"/>
    <w:rsid w:val="002528DA"/>
    <w:rsid w:val="00256680"/>
    <w:rsid w:val="0029425E"/>
    <w:rsid w:val="002C359D"/>
    <w:rsid w:val="00434E7D"/>
    <w:rsid w:val="004500DF"/>
    <w:rsid w:val="00453872"/>
    <w:rsid w:val="0049778D"/>
    <w:rsid w:val="004A6D6A"/>
    <w:rsid w:val="004F0732"/>
    <w:rsid w:val="0050064E"/>
    <w:rsid w:val="005070E6"/>
    <w:rsid w:val="00510F61"/>
    <w:rsid w:val="005320F4"/>
    <w:rsid w:val="005C0060"/>
    <w:rsid w:val="006030C2"/>
    <w:rsid w:val="00626B85"/>
    <w:rsid w:val="006A2322"/>
    <w:rsid w:val="006B0615"/>
    <w:rsid w:val="006B1DAC"/>
    <w:rsid w:val="006B234E"/>
    <w:rsid w:val="006B7FBB"/>
    <w:rsid w:val="006D4649"/>
    <w:rsid w:val="007B5BD9"/>
    <w:rsid w:val="007D5FA3"/>
    <w:rsid w:val="008159B7"/>
    <w:rsid w:val="0096129B"/>
    <w:rsid w:val="009A3050"/>
    <w:rsid w:val="00A11863"/>
    <w:rsid w:val="00A25B85"/>
    <w:rsid w:val="00A9523F"/>
    <w:rsid w:val="00AB2866"/>
    <w:rsid w:val="00AE2270"/>
    <w:rsid w:val="00AE2C40"/>
    <w:rsid w:val="00B213AB"/>
    <w:rsid w:val="00B91043"/>
    <w:rsid w:val="00BA469F"/>
    <w:rsid w:val="00BB3E28"/>
    <w:rsid w:val="00BB7C1C"/>
    <w:rsid w:val="00BC276D"/>
    <w:rsid w:val="00BF1A0D"/>
    <w:rsid w:val="00C440FA"/>
    <w:rsid w:val="00C4720C"/>
    <w:rsid w:val="00C60AAE"/>
    <w:rsid w:val="00C82BE2"/>
    <w:rsid w:val="00CA3C43"/>
    <w:rsid w:val="00D046DA"/>
    <w:rsid w:val="00D22BA5"/>
    <w:rsid w:val="00DC6B9A"/>
    <w:rsid w:val="00DD0946"/>
    <w:rsid w:val="00DF30E8"/>
    <w:rsid w:val="00E56FD9"/>
    <w:rsid w:val="00EB4F54"/>
    <w:rsid w:val="00F53509"/>
    <w:rsid w:val="00FA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42A"/>
  </w:style>
  <w:style w:type="paragraph" w:styleId="Heading1">
    <w:name w:val="heading 1"/>
    <w:basedOn w:val="Normal"/>
    <w:next w:val="Normal"/>
    <w:link w:val="Heading1Char"/>
    <w:qFormat/>
    <w:rsid w:val="00137B55"/>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DC6B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B55"/>
  </w:style>
  <w:style w:type="paragraph" w:styleId="Footer">
    <w:name w:val="footer"/>
    <w:basedOn w:val="Normal"/>
    <w:link w:val="FooterChar"/>
    <w:uiPriority w:val="99"/>
    <w:unhideWhenUsed/>
    <w:rsid w:val="00137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B55"/>
  </w:style>
  <w:style w:type="paragraph" w:styleId="BalloonText">
    <w:name w:val="Balloon Text"/>
    <w:basedOn w:val="Normal"/>
    <w:link w:val="BalloonTextChar"/>
    <w:semiHidden/>
    <w:unhideWhenUsed/>
    <w:rsid w:val="00137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37B55"/>
    <w:rPr>
      <w:rFonts w:ascii="Tahoma" w:hAnsi="Tahoma" w:cs="Tahoma"/>
      <w:sz w:val="16"/>
      <w:szCs w:val="16"/>
    </w:rPr>
  </w:style>
  <w:style w:type="character" w:customStyle="1" w:styleId="Heading1Char">
    <w:name w:val="Heading 1 Char"/>
    <w:basedOn w:val="DefaultParagraphFont"/>
    <w:link w:val="Heading1"/>
    <w:rsid w:val="00137B55"/>
    <w:rPr>
      <w:rFonts w:ascii="Arial" w:eastAsia="Times New Roman" w:hAnsi="Arial" w:cs="Arial"/>
      <w:b/>
      <w:bCs/>
      <w:kern w:val="32"/>
      <w:sz w:val="32"/>
      <w:szCs w:val="32"/>
    </w:rPr>
  </w:style>
  <w:style w:type="numbering" w:customStyle="1" w:styleId="NoList1">
    <w:name w:val="No List1"/>
    <w:next w:val="NoList"/>
    <w:semiHidden/>
    <w:unhideWhenUsed/>
    <w:rsid w:val="00137B55"/>
  </w:style>
  <w:style w:type="paragraph" w:styleId="BodyTextIndent3">
    <w:name w:val="Body Text Indent 3"/>
    <w:basedOn w:val="Normal"/>
    <w:link w:val="BodyTextIndent3Char"/>
    <w:rsid w:val="00137B5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137B55"/>
    <w:rPr>
      <w:rFonts w:ascii="Times New Roman" w:eastAsia="Times New Roman" w:hAnsi="Times New Roman" w:cs="Times New Roman"/>
      <w:sz w:val="20"/>
      <w:szCs w:val="20"/>
    </w:rPr>
  </w:style>
  <w:style w:type="character" w:customStyle="1" w:styleId="DeltaViewInsertion">
    <w:name w:val="DeltaView Insertion"/>
    <w:rsid w:val="00137B55"/>
    <w:rPr>
      <w:color w:val="0000FF"/>
      <w:spacing w:val="0"/>
      <w:u w:val="double"/>
    </w:rPr>
  </w:style>
  <w:style w:type="character" w:styleId="Hyperlink">
    <w:name w:val="Hyperlink"/>
    <w:uiPriority w:val="99"/>
    <w:rsid w:val="00137B55"/>
    <w:rPr>
      <w:color w:val="0000FF"/>
      <w:u w:val="single"/>
    </w:rPr>
  </w:style>
  <w:style w:type="character" w:styleId="CommentReference">
    <w:name w:val="annotation reference"/>
    <w:semiHidden/>
    <w:rsid w:val="00137B55"/>
    <w:rPr>
      <w:sz w:val="16"/>
      <w:szCs w:val="16"/>
    </w:rPr>
  </w:style>
  <w:style w:type="paragraph" w:styleId="CommentText">
    <w:name w:val="annotation text"/>
    <w:basedOn w:val="Normal"/>
    <w:link w:val="CommentTextChar"/>
    <w:semiHidden/>
    <w:rsid w:val="00137B5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37B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37B55"/>
    <w:rPr>
      <w:b/>
      <w:bCs/>
    </w:rPr>
  </w:style>
  <w:style w:type="character" w:customStyle="1" w:styleId="CommentSubjectChar">
    <w:name w:val="Comment Subject Char"/>
    <w:basedOn w:val="CommentTextChar"/>
    <w:link w:val="CommentSubject"/>
    <w:semiHidden/>
    <w:rsid w:val="00137B55"/>
    <w:rPr>
      <w:rFonts w:ascii="Times New Roman" w:eastAsia="Times New Roman" w:hAnsi="Times New Roman" w:cs="Times New Roman"/>
      <w:b/>
      <w:bCs/>
      <w:sz w:val="20"/>
      <w:szCs w:val="20"/>
    </w:rPr>
  </w:style>
  <w:style w:type="character" w:styleId="PageNumber">
    <w:name w:val="page number"/>
    <w:basedOn w:val="DefaultParagraphFont"/>
    <w:rsid w:val="00137B55"/>
  </w:style>
  <w:style w:type="paragraph" w:styleId="TOC1">
    <w:name w:val="toc 1"/>
    <w:basedOn w:val="Normal"/>
    <w:next w:val="Normal"/>
    <w:autoRedefine/>
    <w:uiPriority w:val="39"/>
    <w:rsid w:val="00137B55"/>
    <w:pPr>
      <w:tabs>
        <w:tab w:val="right" w:leader="dot" w:pos="9350"/>
      </w:tabs>
      <w:spacing w:after="0" w:line="240" w:lineRule="auto"/>
    </w:pPr>
    <w:rPr>
      <w:rFonts w:ascii="Times New Roman" w:eastAsia="Times New Roman" w:hAnsi="Times New Roman" w:cs="Times New Roman"/>
      <w:noProof/>
      <w:sz w:val="24"/>
      <w:szCs w:val="24"/>
    </w:rPr>
  </w:style>
  <w:style w:type="paragraph" w:customStyle="1" w:styleId="SigBlock">
    <w:name w:val="SigBlock"/>
    <w:basedOn w:val="Normal"/>
    <w:next w:val="Normal"/>
    <w:rsid w:val="00137B55"/>
    <w:pPr>
      <w:keepLines/>
      <w:spacing w:after="0" w:line="240" w:lineRule="auto"/>
      <w:ind w:left="4320"/>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137B5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37B55"/>
    <w:rPr>
      <w:rFonts w:ascii="Times New Roman" w:eastAsia="Times New Roman" w:hAnsi="Times New Roman" w:cs="Times New Roman"/>
      <w:sz w:val="20"/>
      <w:szCs w:val="20"/>
    </w:rPr>
  </w:style>
  <w:style w:type="character" w:styleId="FootnoteReference">
    <w:name w:val="footnote reference"/>
    <w:semiHidden/>
    <w:rsid w:val="00137B55"/>
    <w:rPr>
      <w:vertAlign w:val="superscript"/>
    </w:rPr>
  </w:style>
  <w:style w:type="table" w:styleId="TableGrid">
    <w:name w:val="Table Grid"/>
    <w:basedOn w:val="TableNormal"/>
    <w:rsid w:val="00137B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37B5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customStyle="1" w:styleId="Heading2Char">
    <w:name w:val="Heading 2 Char"/>
    <w:basedOn w:val="DefaultParagraphFont"/>
    <w:link w:val="Heading2"/>
    <w:uiPriority w:val="9"/>
    <w:rsid w:val="00DC6B9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C6B9A"/>
    <w:pPr>
      <w:ind w:left="720"/>
      <w:contextualSpacing/>
    </w:pPr>
  </w:style>
  <w:style w:type="paragraph" w:styleId="TOC2">
    <w:name w:val="toc 2"/>
    <w:basedOn w:val="Normal"/>
    <w:next w:val="Normal"/>
    <w:autoRedefine/>
    <w:uiPriority w:val="39"/>
    <w:unhideWhenUsed/>
    <w:rsid w:val="0029425E"/>
    <w:pPr>
      <w:spacing w:after="100"/>
      <w:ind w:left="220"/>
    </w:pPr>
  </w:style>
  <w:style w:type="table" w:customStyle="1" w:styleId="TableGrid1">
    <w:name w:val="Table Grid1"/>
    <w:basedOn w:val="TableNormal"/>
    <w:next w:val="TableGrid"/>
    <w:uiPriority w:val="59"/>
    <w:rsid w:val="005320F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42A"/>
  </w:style>
  <w:style w:type="paragraph" w:styleId="Heading1">
    <w:name w:val="heading 1"/>
    <w:basedOn w:val="Normal"/>
    <w:next w:val="Normal"/>
    <w:link w:val="Heading1Char"/>
    <w:qFormat/>
    <w:rsid w:val="00137B55"/>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DC6B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B55"/>
  </w:style>
  <w:style w:type="paragraph" w:styleId="Footer">
    <w:name w:val="footer"/>
    <w:basedOn w:val="Normal"/>
    <w:link w:val="FooterChar"/>
    <w:uiPriority w:val="99"/>
    <w:unhideWhenUsed/>
    <w:rsid w:val="00137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B55"/>
  </w:style>
  <w:style w:type="paragraph" w:styleId="BalloonText">
    <w:name w:val="Balloon Text"/>
    <w:basedOn w:val="Normal"/>
    <w:link w:val="BalloonTextChar"/>
    <w:semiHidden/>
    <w:unhideWhenUsed/>
    <w:rsid w:val="00137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37B55"/>
    <w:rPr>
      <w:rFonts w:ascii="Tahoma" w:hAnsi="Tahoma" w:cs="Tahoma"/>
      <w:sz w:val="16"/>
      <w:szCs w:val="16"/>
    </w:rPr>
  </w:style>
  <w:style w:type="character" w:customStyle="1" w:styleId="Heading1Char">
    <w:name w:val="Heading 1 Char"/>
    <w:basedOn w:val="DefaultParagraphFont"/>
    <w:link w:val="Heading1"/>
    <w:rsid w:val="00137B55"/>
    <w:rPr>
      <w:rFonts w:ascii="Arial" w:eastAsia="Times New Roman" w:hAnsi="Arial" w:cs="Arial"/>
      <w:b/>
      <w:bCs/>
      <w:kern w:val="32"/>
      <w:sz w:val="32"/>
      <w:szCs w:val="32"/>
    </w:rPr>
  </w:style>
  <w:style w:type="numbering" w:customStyle="1" w:styleId="NoList1">
    <w:name w:val="No List1"/>
    <w:next w:val="NoList"/>
    <w:semiHidden/>
    <w:unhideWhenUsed/>
    <w:rsid w:val="00137B55"/>
  </w:style>
  <w:style w:type="paragraph" w:styleId="BodyTextIndent3">
    <w:name w:val="Body Text Indent 3"/>
    <w:basedOn w:val="Normal"/>
    <w:link w:val="BodyTextIndent3Char"/>
    <w:rsid w:val="00137B5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137B55"/>
    <w:rPr>
      <w:rFonts w:ascii="Times New Roman" w:eastAsia="Times New Roman" w:hAnsi="Times New Roman" w:cs="Times New Roman"/>
      <w:sz w:val="20"/>
      <w:szCs w:val="20"/>
    </w:rPr>
  </w:style>
  <w:style w:type="character" w:customStyle="1" w:styleId="DeltaViewInsertion">
    <w:name w:val="DeltaView Insertion"/>
    <w:rsid w:val="00137B55"/>
    <w:rPr>
      <w:color w:val="0000FF"/>
      <w:spacing w:val="0"/>
      <w:u w:val="double"/>
    </w:rPr>
  </w:style>
  <w:style w:type="character" w:styleId="Hyperlink">
    <w:name w:val="Hyperlink"/>
    <w:uiPriority w:val="99"/>
    <w:rsid w:val="00137B55"/>
    <w:rPr>
      <w:color w:val="0000FF"/>
      <w:u w:val="single"/>
    </w:rPr>
  </w:style>
  <w:style w:type="character" w:styleId="CommentReference">
    <w:name w:val="annotation reference"/>
    <w:semiHidden/>
    <w:rsid w:val="00137B55"/>
    <w:rPr>
      <w:sz w:val="16"/>
      <w:szCs w:val="16"/>
    </w:rPr>
  </w:style>
  <w:style w:type="paragraph" w:styleId="CommentText">
    <w:name w:val="annotation text"/>
    <w:basedOn w:val="Normal"/>
    <w:link w:val="CommentTextChar"/>
    <w:semiHidden/>
    <w:rsid w:val="00137B5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37B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37B55"/>
    <w:rPr>
      <w:b/>
      <w:bCs/>
    </w:rPr>
  </w:style>
  <w:style w:type="character" w:customStyle="1" w:styleId="CommentSubjectChar">
    <w:name w:val="Comment Subject Char"/>
    <w:basedOn w:val="CommentTextChar"/>
    <w:link w:val="CommentSubject"/>
    <w:semiHidden/>
    <w:rsid w:val="00137B55"/>
    <w:rPr>
      <w:rFonts w:ascii="Times New Roman" w:eastAsia="Times New Roman" w:hAnsi="Times New Roman" w:cs="Times New Roman"/>
      <w:b/>
      <w:bCs/>
      <w:sz w:val="20"/>
      <w:szCs w:val="20"/>
    </w:rPr>
  </w:style>
  <w:style w:type="character" w:styleId="PageNumber">
    <w:name w:val="page number"/>
    <w:basedOn w:val="DefaultParagraphFont"/>
    <w:rsid w:val="00137B55"/>
  </w:style>
  <w:style w:type="paragraph" w:styleId="TOC1">
    <w:name w:val="toc 1"/>
    <w:basedOn w:val="Normal"/>
    <w:next w:val="Normal"/>
    <w:autoRedefine/>
    <w:uiPriority w:val="39"/>
    <w:rsid w:val="00137B55"/>
    <w:pPr>
      <w:tabs>
        <w:tab w:val="right" w:leader="dot" w:pos="9350"/>
      </w:tabs>
      <w:spacing w:after="0" w:line="240" w:lineRule="auto"/>
    </w:pPr>
    <w:rPr>
      <w:rFonts w:ascii="Times New Roman" w:eastAsia="Times New Roman" w:hAnsi="Times New Roman" w:cs="Times New Roman"/>
      <w:noProof/>
      <w:sz w:val="24"/>
      <w:szCs w:val="24"/>
    </w:rPr>
  </w:style>
  <w:style w:type="paragraph" w:customStyle="1" w:styleId="SigBlock">
    <w:name w:val="SigBlock"/>
    <w:basedOn w:val="Normal"/>
    <w:next w:val="Normal"/>
    <w:rsid w:val="00137B55"/>
    <w:pPr>
      <w:keepLines/>
      <w:spacing w:after="0" w:line="240" w:lineRule="auto"/>
      <w:ind w:left="4320"/>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137B5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37B55"/>
    <w:rPr>
      <w:rFonts w:ascii="Times New Roman" w:eastAsia="Times New Roman" w:hAnsi="Times New Roman" w:cs="Times New Roman"/>
      <w:sz w:val="20"/>
      <w:szCs w:val="20"/>
    </w:rPr>
  </w:style>
  <w:style w:type="character" w:styleId="FootnoteReference">
    <w:name w:val="footnote reference"/>
    <w:semiHidden/>
    <w:rsid w:val="00137B55"/>
    <w:rPr>
      <w:vertAlign w:val="superscript"/>
    </w:rPr>
  </w:style>
  <w:style w:type="table" w:styleId="TableGrid">
    <w:name w:val="Table Grid"/>
    <w:basedOn w:val="TableNormal"/>
    <w:rsid w:val="00137B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37B5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customStyle="1" w:styleId="Heading2Char">
    <w:name w:val="Heading 2 Char"/>
    <w:basedOn w:val="DefaultParagraphFont"/>
    <w:link w:val="Heading2"/>
    <w:uiPriority w:val="9"/>
    <w:rsid w:val="00DC6B9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C6B9A"/>
    <w:pPr>
      <w:ind w:left="720"/>
      <w:contextualSpacing/>
    </w:pPr>
  </w:style>
  <w:style w:type="paragraph" w:styleId="TOC2">
    <w:name w:val="toc 2"/>
    <w:basedOn w:val="Normal"/>
    <w:next w:val="Normal"/>
    <w:autoRedefine/>
    <w:uiPriority w:val="39"/>
    <w:unhideWhenUsed/>
    <w:rsid w:val="0029425E"/>
    <w:pPr>
      <w:spacing w:after="100"/>
      <w:ind w:left="220"/>
    </w:pPr>
  </w:style>
  <w:style w:type="table" w:customStyle="1" w:styleId="TableGrid1">
    <w:name w:val="Table Grid1"/>
    <w:basedOn w:val="TableNormal"/>
    <w:next w:val="TableGrid"/>
    <w:uiPriority w:val="59"/>
    <w:rsid w:val="005320F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hcd.maryland.gov/HousingDevelopment/Pages/MFLibrary.asp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2D2809D534E2E4791F34A639EDE4B8D" ma:contentTypeVersion="4" ma:contentTypeDescription="Create a new document." ma:contentTypeScope="" ma:versionID="f952c9c9f8901f2d17956aa47c4ffba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C6294-5B0F-493A-A4E4-2D331227440D}"/>
</file>

<file path=customXml/itemProps2.xml><?xml version="1.0" encoding="utf-8"?>
<ds:datastoreItem xmlns:ds="http://schemas.openxmlformats.org/officeDocument/2006/customXml" ds:itemID="{B22C3D8E-FE1D-4AE0-B47C-1AD44349FAAC}"/>
</file>

<file path=customXml/itemProps3.xml><?xml version="1.0" encoding="utf-8"?>
<ds:datastoreItem xmlns:ds="http://schemas.openxmlformats.org/officeDocument/2006/customXml" ds:itemID="{15420B6B-6461-42C5-A318-83F224134A41}"/>
</file>

<file path=customXml/itemProps4.xml><?xml version="1.0" encoding="utf-8"?>
<ds:datastoreItem xmlns:ds="http://schemas.openxmlformats.org/officeDocument/2006/customXml" ds:itemID="{176D8931-3DA4-489F-8F82-30E27226DEAE}"/>
</file>

<file path=docProps/app.xml><?xml version="1.0" encoding="utf-8"?>
<Properties xmlns="http://schemas.openxmlformats.org/officeDocument/2006/extended-properties" xmlns:vt="http://schemas.openxmlformats.org/officeDocument/2006/docPropsVTypes">
  <Template>Normal</Template>
  <TotalTime>1</TotalTime>
  <Pages>34</Pages>
  <Words>8059</Words>
  <Characters>45939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State of Maryland- DHCD IT</Company>
  <LinksUpToDate>false</LinksUpToDate>
  <CharactersWithSpaces>53891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Byrd, Qirsten</dc:creator>
  <cp:lastModifiedBy>Byrd, Qirsten</cp:lastModifiedBy>
  <cp:revision>2</cp:revision>
  <cp:lastPrinted>2018-05-10T19:54:00Z</cp:lastPrinted>
  <dcterms:created xsi:type="dcterms:W3CDTF">2018-05-11T17:54:00Z</dcterms:created>
  <dcterms:modified xsi:type="dcterms:W3CDTF">2018-05-11T17:54:00Z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0x01010012D2809D534E2E4791F34A639EDE4B8D</vt:lpwstr>
  </property>
</Properties>
</file>